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F4B" w14:textId="77777777" w:rsidR="00A57B5E" w:rsidRDefault="00A57B5E">
      <w:pPr>
        <w:spacing w:line="240" w:lineRule="exact"/>
        <w:rPr>
          <w:sz w:val="19"/>
          <w:szCs w:val="19"/>
        </w:rPr>
      </w:pPr>
    </w:p>
    <w:p w14:paraId="3AEA0206" w14:textId="77777777" w:rsidR="00A57B5E" w:rsidRDefault="00A57B5E">
      <w:pPr>
        <w:spacing w:before="27" w:after="27" w:line="240" w:lineRule="exact"/>
        <w:rPr>
          <w:sz w:val="19"/>
          <w:szCs w:val="19"/>
        </w:rPr>
      </w:pPr>
    </w:p>
    <w:p w14:paraId="3E5C6ABC" w14:textId="77777777" w:rsidR="00A57B5E" w:rsidRDefault="00A57B5E">
      <w:pPr>
        <w:rPr>
          <w:sz w:val="2"/>
          <w:szCs w:val="2"/>
        </w:rPr>
        <w:sectPr w:rsidR="00A57B5E">
          <w:pgSz w:w="16840" w:h="11900" w:orient="landscape"/>
          <w:pgMar w:top="1313" w:right="0" w:bottom="566" w:left="0" w:header="0" w:footer="3" w:gutter="0"/>
          <w:cols w:space="720"/>
          <w:noEndnote/>
          <w:docGrid w:linePitch="360"/>
        </w:sectPr>
      </w:pPr>
    </w:p>
    <w:p w14:paraId="7A777DDE" w14:textId="77777777" w:rsidR="00A57B5E" w:rsidRDefault="00135B06">
      <w:pPr>
        <w:pStyle w:val="10"/>
        <w:keepNext/>
        <w:keepLines/>
        <w:shd w:val="clear" w:color="auto" w:fill="auto"/>
        <w:ind w:right="700"/>
      </w:pPr>
      <w:bookmarkStart w:id="0" w:name="bookmark0"/>
      <w:r>
        <w:t>ОТЧЕТ</w:t>
      </w:r>
      <w:bookmarkEnd w:id="0"/>
    </w:p>
    <w:p w14:paraId="5524AA1A" w14:textId="77777777" w:rsidR="00A57B5E" w:rsidRDefault="00135B06">
      <w:pPr>
        <w:pStyle w:val="10"/>
        <w:keepNext/>
        <w:keepLines/>
        <w:shd w:val="clear" w:color="auto" w:fill="auto"/>
        <w:ind w:right="700"/>
      </w:pPr>
      <w:bookmarkStart w:id="1" w:name="bookmark1"/>
      <w:r>
        <w:t>по выполненным мероприятиям по противодействию коррупции</w:t>
      </w:r>
      <w:r>
        <w:br/>
        <w:t>ГБУЗ г. Москвы ГП № 170 ДЗМ за 1 квартал 2023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066"/>
        <w:gridCol w:w="1954"/>
        <w:gridCol w:w="8069"/>
      </w:tblGrid>
      <w:tr w:rsidR="00A57B5E" w14:paraId="2D2A8412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E9C68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00" w:lineRule="exact"/>
              <w:ind w:left="220"/>
            </w:pPr>
            <w:r>
              <w:rPr>
                <w:rStyle w:val="21"/>
              </w:rPr>
              <w:t>№</w:t>
            </w:r>
          </w:p>
          <w:p w14:paraId="31E33060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200" w:lineRule="exact"/>
              <w:ind w:left="220"/>
            </w:pPr>
            <w:r>
              <w:rPr>
                <w:rStyle w:val="22"/>
              </w:rPr>
              <w:t>п/п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3B09C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Наименование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B336E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00" w:lineRule="exact"/>
              <w:ind w:left="220"/>
            </w:pPr>
            <w:r>
              <w:rPr>
                <w:rStyle w:val="22"/>
              </w:rPr>
              <w:t>Ответственные</w:t>
            </w:r>
          </w:p>
          <w:p w14:paraId="06D0C607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00" w:lineRule="exact"/>
              <w:ind w:left="740"/>
            </w:pPr>
            <w:r>
              <w:rPr>
                <w:rStyle w:val="22"/>
              </w:rPr>
              <w:t>лица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99D76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Выполнение</w:t>
            </w:r>
          </w:p>
        </w:tc>
      </w:tr>
      <w:tr w:rsidR="00A57B5E" w14:paraId="7618349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975F6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LucidaSansUnicode"/>
                <w:b w:val="0"/>
                <w:bCs w:val="0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F4CE4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Осуществление координации деятельности </w:t>
            </w:r>
            <w:r>
              <w:rPr>
                <w:rStyle w:val="23"/>
              </w:rPr>
              <w:t>структурных подразделений ГБУЗ г. Москвы ГП №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5773C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Заместитель главного врача по медицинской части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BF94F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  <w:tr w:rsidR="00A57B5E" w14:paraId="56AAE629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B6D0" w14:textId="77777777" w:rsidR="00A57B5E" w:rsidRDefault="00A57B5E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00C53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170 ДЗМ по противодействию коррупции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59FED" w14:textId="77777777" w:rsidR="00A57B5E" w:rsidRDefault="00A57B5E">
            <w:pPr>
              <w:framePr w:w="14611" w:wrap="notBeside" w:vAnchor="text" w:hAnchor="text" w:xAlign="center" w:y="1"/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4FD6C" w14:textId="77777777" w:rsidR="00A57B5E" w:rsidRDefault="00A57B5E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B5E" w14:paraId="459A106E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C9499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3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DAC64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Проведение совещаний с руководителями структурных подразделений ГБУЗ г. Москвы ГП № 170 ДЗМ </w:t>
            </w:r>
            <w:r>
              <w:rPr>
                <w:rStyle w:val="23"/>
              </w:rPr>
              <w:t>по профилактике коррупционных и иных правонарушений, в ходе которых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B4714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главного врача по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2A070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Исполняется ежеквартально.</w:t>
            </w:r>
          </w:p>
          <w:p w14:paraId="6C3197D1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Обеспечение доведения до работников Учреждения информации при заключении трудовых договоров, а также периодическое </w:t>
            </w:r>
            <w:r>
              <w:rPr>
                <w:rStyle w:val="23"/>
              </w:rPr>
              <w:t>информирование при проведении общих собраний работников и совещаний с руководителями структурных подразделений. Фактов коррупционного поведения работников Учреждения не установлено</w:t>
            </w:r>
          </w:p>
        </w:tc>
      </w:tr>
      <w:tr w:rsidR="00A57B5E" w14:paraId="308F5A91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52E31" w14:textId="77777777" w:rsidR="00A57B5E" w:rsidRDefault="00A57B5E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9ECA9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рассматриваются вопросы организации исполнения Федерального закона «О про</w:t>
            </w:r>
            <w:r>
              <w:rPr>
                <w:rStyle w:val="23"/>
              </w:rPr>
              <w:t>тиводействии коррупции», соответствующих указов Президента Российской Федерации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E795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3"/>
              </w:rPr>
              <w:t>медицинской</w:t>
            </w:r>
          </w:p>
          <w:p w14:paraId="5D593750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after="120" w:line="200" w:lineRule="exact"/>
            </w:pPr>
            <w:r>
              <w:rPr>
                <w:rStyle w:val="23"/>
              </w:rPr>
              <w:t>части</w:t>
            </w:r>
          </w:p>
          <w:p w14:paraId="42ABDF64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before="120" w:line="200" w:lineRule="exact"/>
              <w:ind w:left="740"/>
            </w:pPr>
            <w:r>
              <w:rPr>
                <w:rStyle w:val="24"/>
              </w:rPr>
              <w:t>•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5C54F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 xml:space="preserve">» </w:t>
            </w:r>
            <w:r>
              <w:rPr>
                <w:rStyle w:val="25"/>
              </w:rPr>
              <w:t xml:space="preserve">, </w:t>
            </w:r>
            <w:r>
              <w:rPr>
                <w:rStyle w:val="24"/>
              </w:rPr>
              <w:t>• •</w:t>
            </w:r>
          </w:p>
        </w:tc>
      </w:tr>
      <w:tr w:rsidR="00A57B5E" w14:paraId="11544497" w14:textId="77777777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2319D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6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0BB5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Повышение прозрачности оказания услуг посредством доведения до граждан информации о перечне и содержании медицинских услуг </w:t>
            </w:r>
            <w:r>
              <w:rPr>
                <w:rStyle w:val="23"/>
              </w:rPr>
              <w:t>оказываемых на бесплатной и платной основе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F704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главного врача по медицинской части, начальник плановоэкономического отдела, юрисконсульт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0539B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Исполняется постоянно</w:t>
            </w:r>
          </w:p>
        </w:tc>
      </w:tr>
      <w:tr w:rsidR="00A57B5E" w14:paraId="469064C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82241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6"/>
              </w:rPr>
              <w:t>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709CE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Размещение информации о деятельности ГБУЗ г. Москвы ГП № 170 ДЗМ в сети </w:t>
            </w:r>
            <w:r>
              <w:rPr>
                <w:rStyle w:val="23"/>
              </w:rPr>
              <w:t>«Интернет»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FF6C9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6"/>
              </w:rPr>
              <w:t>юрисконсульт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B336A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ежемесячно</w:t>
            </w:r>
          </w:p>
        </w:tc>
      </w:tr>
      <w:tr w:rsidR="00A57B5E" w14:paraId="2AA7120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68567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6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87DDC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Контроль организации предоставления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138AA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начальник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7A022" w14:textId="77777777" w:rsidR="00A57B5E" w:rsidRDefault="00135B06">
            <w:pPr>
              <w:pStyle w:val="20"/>
              <w:framePr w:w="146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</w:tbl>
    <w:p w14:paraId="666BF3BB" w14:textId="77777777" w:rsidR="00A57B5E" w:rsidRDefault="00A57B5E">
      <w:pPr>
        <w:framePr w:w="14611" w:wrap="notBeside" w:vAnchor="text" w:hAnchor="text" w:xAlign="center" w:y="1"/>
        <w:rPr>
          <w:sz w:val="2"/>
          <w:szCs w:val="2"/>
        </w:rPr>
      </w:pPr>
    </w:p>
    <w:p w14:paraId="56722E90" w14:textId="77777777" w:rsidR="00A57B5E" w:rsidRDefault="00A57B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066"/>
        <w:gridCol w:w="1944"/>
        <w:gridCol w:w="8021"/>
      </w:tblGrid>
      <w:tr w:rsidR="00A57B5E" w14:paraId="49438D05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13E26" w14:textId="77777777" w:rsidR="00A57B5E" w:rsidRDefault="00A57B5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A30F7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и качества платных медицинских услуг населению, а также правильности взимания платы с населения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542A1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планово</w:t>
            </w:r>
          </w:p>
          <w:p w14:paraId="1E39FE98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экономического</w:t>
            </w:r>
          </w:p>
          <w:p w14:paraId="31E8DA79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отдела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1D9" w14:textId="77777777" w:rsidR="00A57B5E" w:rsidRDefault="00A57B5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B5E" w14:paraId="7CBBCEB1" w14:textId="77777777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5D4D4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6"/>
              </w:rPr>
              <w:t>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2A4F5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Совершенствование работы по рассмотрению обращений граждан путем неукоснительного соблюдения требований законодательства, включая мониторинг заявлений и обращений граждан на предмет наличия в них информации о фактах коррупции со стороны медицинских работни</w:t>
            </w:r>
            <w:r>
              <w:rPr>
                <w:rStyle w:val="23"/>
              </w:rPr>
              <w:t>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EF99B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заместитель главного врача по медицинской части,</w:t>
            </w:r>
          </w:p>
          <w:p w14:paraId="007AAEC4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юрисконсульт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47A0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  <w:tr w:rsidR="00A57B5E" w14:paraId="092FDE2F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548F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6"/>
              </w:rPr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E052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Инструктаж врачей о порядке выдачи листков нетрудоспособности и исключение коррупционных действий со стороны медицинских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F729E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заместитель главного врача по </w:t>
            </w:r>
            <w:r>
              <w:rPr>
                <w:rStyle w:val="21"/>
              </w:rPr>
              <w:t>КЭР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D0684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Исполняется ежеквартально (вновь поступивших врачей на работу </w:t>
            </w: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>по мере выхода на работу)</w:t>
            </w:r>
          </w:p>
        </w:tc>
      </w:tr>
      <w:tr w:rsidR="00A57B5E" w14:paraId="0EE495FA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B5797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BFD45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Контроль за ведением медицинских карт стационарных амбулаторных больных на предмет обоснованности выдачи листков </w:t>
            </w:r>
            <w:r>
              <w:rPr>
                <w:rStyle w:val="23"/>
              </w:rPr>
              <w:t>нетрудоспособности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00980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3"/>
              </w:rPr>
              <w:t>заместитель главного врача по КЭР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92747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  <w:tr w:rsidR="00A57B5E" w14:paraId="6787F74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A60B9" w14:textId="77777777" w:rsidR="00A57B5E" w:rsidRDefault="00A57B5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D8F4C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Контроль за работой врачебных комиссии ГБУЗ г. Москвы ГП № 170 ДЗМ по экспертизе временной нетрудоспособности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1447" w14:textId="77777777" w:rsidR="00A57B5E" w:rsidRDefault="00A57B5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9AE13" w14:textId="77777777" w:rsidR="00A57B5E" w:rsidRDefault="00A57B5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B5E" w14:paraId="585D801F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2639AE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9.</w:t>
            </w:r>
          </w:p>
        </w:tc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7FAEB6" w14:textId="77777777" w:rsidR="00A57B5E" w:rsidRDefault="00A57B5E">
            <w:pPr>
              <w:framePr w:w="14506" w:wrap="notBeside" w:vAnchor="text" w:hAnchor="text" w:xAlign="center" w:y="1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14:paraId="345E688A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 главного врача по КЭР</w:t>
            </w:r>
          </w:p>
        </w:tc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D499B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940"/>
            </w:pPr>
            <w:r>
              <w:rPr>
                <w:rStyle w:val="24"/>
              </w:rPr>
              <w:t xml:space="preserve">* </w:t>
            </w:r>
            <w:r>
              <w:rPr>
                <w:rStyle w:val="25"/>
              </w:rPr>
              <w:t xml:space="preserve">, . </w:t>
            </w:r>
            <w:r>
              <w:rPr>
                <w:rStyle w:val="24"/>
              </w:rPr>
              <w:t>• *</w:t>
            </w:r>
          </w:p>
        </w:tc>
      </w:tr>
      <w:tr w:rsidR="00A57B5E" w14:paraId="799DFD25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903AD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10.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EB23A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Контроль за качеством оказания медицинской помощи населению в ГБУЗ г. Москвы ГП № 170 ДЗМ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8459E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заместитель главного врача по медицинской части,</w:t>
            </w:r>
          </w:p>
          <w:p w14:paraId="0F43A3A1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заместитель главного врача по ОМР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1A2D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  <w:tr w:rsidR="00A57B5E" w14:paraId="7D06D9A8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57B9D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LucidaSansUnicode0"/>
                <w:b w:val="0"/>
                <w:bCs w:val="0"/>
              </w:rPr>
              <w:t>11</w:t>
            </w:r>
            <w:r>
              <w:rPr>
                <w:rStyle w:val="2LucidaSansUnicode1"/>
                <w:b w:val="0"/>
                <w:bCs w:val="0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40397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Контроль за учетом, хранением, выдачей бланков </w:t>
            </w:r>
            <w:r>
              <w:rPr>
                <w:rStyle w:val="23"/>
              </w:rPr>
              <w:t>листков нетрудоспособности в соответствии с действующим законодательством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A6B42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главная</w:t>
            </w:r>
          </w:p>
          <w:p w14:paraId="5D218DAE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медицинская</w:t>
            </w:r>
          </w:p>
          <w:p w14:paraId="6B4529B8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сестра,</w:t>
            </w:r>
          </w:p>
          <w:p w14:paraId="575E6C0E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заместитель</w:t>
            </w:r>
          </w:p>
          <w:p w14:paraId="5C644ACC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главного врача по</w:t>
            </w:r>
          </w:p>
          <w:p w14:paraId="0E965BAA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КЭР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3D49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  <w:tr w:rsidR="00A57B5E" w14:paraId="7E537C7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8EE75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12.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40ABB0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Экспертиза проектов приказа, других документов издаваемых в ГБУЗ 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0746B8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 xml:space="preserve">заместитель </w:t>
            </w:r>
            <w:r>
              <w:rPr>
                <w:rStyle w:val="23"/>
              </w:rPr>
              <w:t>главного врача по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DB22" w14:textId="77777777" w:rsidR="00A57B5E" w:rsidRDefault="00135B06">
            <w:pPr>
              <w:pStyle w:val="20"/>
              <w:framePr w:w="145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</w:rPr>
              <w:t>Исполняется постоянно</w:t>
            </w:r>
          </w:p>
        </w:tc>
      </w:tr>
    </w:tbl>
    <w:p w14:paraId="63DAEE9E" w14:textId="77777777" w:rsidR="00A57B5E" w:rsidRDefault="00A57B5E">
      <w:pPr>
        <w:framePr w:w="14506" w:wrap="notBeside" w:vAnchor="text" w:hAnchor="text" w:xAlign="center" w:y="1"/>
        <w:rPr>
          <w:sz w:val="2"/>
          <w:szCs w:val="2"/>
        </w:rPr>
      </w:pPr>
    </w:p>
    <w:p w14:paraId="61011A4F" w14:textId="77777777" w:rsidR="00A57B5E" w:rsidRDefault="00A57B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066"/>
        <w:gridCol w:w="1949"/>
        <w:gridCol w:w="8035"/>
      </w:tblGrid>
      <w:tr w:rsidR="00A57B5E" w14:paraId="18D9E700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2CA8" w14:textId="77777777" w:rsidR="00A57B5E" w:rsidRDefault="00A57B5E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E858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Москвы ГП № 170 ДЗМ с целью выявления в них положений, способствующих созданию условий для проявления коррупции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A6478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медицинской части, начальник плановоэкономического отдела,</w:t>
            </w:r>
          </w:p>
          <w:p w14:paraId="41ED1ABF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начальник отдела</w:t>
            </w:r>
          </w:p>
          <w:p w14:paraId="4027F258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кадров,</w:t>
            </w:r>
          </w:p>
          <w:p w14:paraId="5788F575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юрисконсульт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D5B07" w14:textId="77777777" w:rsidR="00A57B5E" w:rsidRDefault="00A57B5E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B5E" w14:paraId="447BA99A" w14:textId="77777777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F9B1A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13.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E25D1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Контроль за осуществлением закупок для нужд ГБУЗ г. Москвы ГП № 170 ДЗМ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6FA8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Начальник</w:t>
            </w:r>
          </w:p>
          <w:p w14:paraId="30A16ABB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планово</w:t>
            </w:r>
          </w:p>
          <w:p w14:paraId="3B885496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экономического</w:t>
            </w:r>
          </w:p>
          <w:p w14:paraId="7821D15C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отдела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9B294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Исполняется постоянно</w:t>
            </w:r>
          </w:p>
          <w:p w14:paraId="25F4B0DB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Размещение заказов для нужд Учреждения проводится в строгом соответствии с требованиями </w:t>
            </w:r>
            <w:r>
              <w:rPr>
                <w:rStyle w:val="23"/>
              </w:rPr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Проведенными проверками фактов нарушения законодательства в рассматриваемой области не выявлено</w:t>
            </w:r>
            <w:r>
              <w:rPr>
                <w:rStyle w:val="23"/>
              </w:rPr>
              <w:t>.</w:t>
            </w:r>
          </w:p>
          <w:p w14:paraId="37319A46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Обеспечение проверки и контроля за соответствием аукционной документации и документации о проведении запроса котировок при каждом размещении заказа для нужд Учреждения.</w:t>
            </w:r>
          </w:p>
          <w:p w14:paraId="04F84BAC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Обеспечение анализа эффективности бюджетных расходов при размещении заказов.</w:t>
            </w:r>
          </w:p>
        </w:tc>
      </w:tr>
      <w:tr w:rsidR="00A57B5E" w14:paraId="60A6827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6418D" w14:textId="77777777" w:rsidR="00A57B5E" w:rsidRDefault="00A57B5E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986F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3"/>
              </w:rPr>
              <w:t>Провед</w:t>
            </w:r>
            <w:r>
              <w:rPr>
                <w:rStyle w:val="23"/>
              </w:rPr>
              <w:t>ение бесед с работниками ГБУЗ г. Москвы ГП № 170 ДЗМ о запрете злоупотребления должностными полномочиями, либо иного незаконного* использования работниками своего должностного положения вопреки законным интересам общества и государства в целях получения вы</w:t>
            </w:r>
            <w:r>
              <w:rPr>
                <w:rStyle w:val="23"/>
              </w:rPr>
              <w:t>годы в виде денег, ценностей, иного имущества или услуг имущественного характера, иных имущественных прав для себе или для членов своей семьи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DCED7" w14:textId="77777777" w:rsidR="00A57B5E" w:rsidRDefault="00A57B5E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4D2F7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after="540" w:line="200" w:lineRule="exact"/>
            </w:pPr>
            <w:r>
              <w:rPr>
                <w:rStyle w:val="21"/>
              </w:rPr>
              <w:t>Исполняется ежеквартально</w:t>
            </w:r>
          </w:p>
          <w:p w14:paraId="530E24CC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before="540" w:line="200" w:lineRule="exact"/>
              <w:ind w:left="520"/>
            </w:pPr>
            <w:r>
              <w:rPr>
                <w:rStyle w:val="24"/>
              </w:rPr>
              <w:t xml:space="preserve">* * </w:t>
            </w:r>
            <w:r>
              <w:rPr>
                <w:rStyle w:val="25"/>
              </w:rPr>
              <w:t xml:space="preserve">,, </w:t>
            </w:r>
            <w:r>
              <w:rPr>
                <w:rStyle w:val="24"/>
              </w:rPr>
              <w:t>*</w:t>
            </w:r>
          </w:p>
        </w:tc>
      </w:tr>
      <w:tr w:rsidR="00A57B5E" w14:paraId="0F96C84D" w14:textId="77777777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91A8D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14.</w:t>
            </w:r>
          </w:p>
        </w:tc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C79F2" w14:textId="77777777" w:rsidR="00A57B5E" w:rsidRDefault="00A57B5E">
            <w:pPr>
              <w:framePr w:w="14520" w:wrap="notBeside" w:vAnchor="text" w:hAnchor="text" w:xAlign="center" w:y="1"/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CF3A51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руководители</w:t>
            </w:r>
          </w:p>
          <w:p w14:paraId="26FD0394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структурных</w:t>
            </w:r>
          </w:p>
          <w:p w14:paraId="537F098D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подразделений</w:t>
            </w:r>
          </w:p>
        </w:tc>
        <w:tc>
          <w:tcPr>
            <w:tcW w:w="8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E3652" w14:textId="77777777" w:rsidR="00A57B5E" w:rsidRDefault="00A57B5E">
            <w:pPr>
              <w:framePr w:w="14520" w:wrap="notBeside" w:vAnchor="text" w:hAnchor="text" w:xAlign="center" w:y="1"/>
            </w:pPr>
          </w:p>
        </w:tc>
      </w:tr>
      <w:tr w:rsidR="00A57B5E" w14:paraId="5DE97AC3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EE3A7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3"/>
              </w:rPr>
              <w:t>15.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0418D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Обеспечение </w:t>
            </w:r>
            <w:r>
              <w:rPr>
                <w:rStyle w:val="23"/>
              </w:rPr>
              <w:t>соблюдения работниками норм этики и деонтологии при исполнении ими трудовых обязанностей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FADCB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главный врач,</w:t>
            </w:r>
          </w:p>
          <w:p w14:paraId="6CDB09FA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заместители</w:t>
            </w:r>
          </w:p>
          <w:p w14:paraId="2A1AB5BB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главного врача</w:t>
            </w:r>
          </w:p>
          <w:p w14:paraId="5DBA8ECA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всех направлений,</w:t>
            </w:r>
          </w:p>
          <w:p w14:paraId="5904BCA3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руководители</w:t>
            </w:r>
          </w:p>
          <w:p w14:paraId="25C5B094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структурными</w:t>
            </w:r>
          </w:p>
          <w:p w14:paraId="2C13DECE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>подразделениями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751CA" w14:textId="77777777" w:rsidR="00A57B5E" w:rsidRDefault="00135B06">
            <w:pPr>
              <w:pStyle w:val="2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Исполняется постоянно</w:t>
            </w:r>
          </w:p>
        </w:tc>
      </w:tr>
    </w:tbl>
    <w:p w14:paraId="61177683" w14:textId="77777777" w:rsidR="00A57B5E" w:rsidRDefault="00A57B5E">
      <w:pPr>
        <w:framePr w:w="14520" w:wrap="notBeside" w:vAnchor="text" w:hAnchor="text" w:xAlign="center" w:y="1"/>
        <w:rPr>
          <w:sz w:val="2"/>
          <w:szCs w:val="2"/>
        </w:rPr>
      </w:pPr>
    </w:p>
    <w:p w14:paraId="5C2A5A1A" w14:textId="77777777" w:rsidR="00A57B5E" w:rsidRDefault="00A57B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066"/>
        <w:gridCol w:w="1949"/>
        <w:gridCol w:w="8026"/>
      </w:tblGrid>
      <w:tr w:rsidR="00A57B5E" w14:paraId="0C99E20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F8178" w14:textId="77777777" w:rsidR="00A57B5E" w:rsidRDefault="00A57B5E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6B342" w14:textId="77777777" w:rsidR="00A57B5E" w:rsidRDefault="00A57B5E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7BC93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ГБУЗ г. Москвы ГП № 170 ДЗМ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A25D2" w14:textId="77777777" w:rsidR="00A57B5E" w:rsidRDefault="00A57B5E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B5E" w14:paraId="79038401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E562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F89BC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Создание условий для уведомления работниками об обращении к ним, в целях склонения к коррупционным правонарушениям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3E6C8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главный врач, заместители главного врача всех направлений, руководители структурными подразделениями ГБУЗ г. Москвы ГП № 170 ДЗМ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97FA9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Исполняется </w:t>
            </w:r>
            <w:r>
              <w:rPr>
                <w:rStyle w:val="21"/>
              </w:rPr>
              <w:t>постоянно</w:t>
            </w:r>
          </w:p>
        </w:tc>
      </w:tr>
      <w:tr w:rsidR="00A57B5E" w14:paraId="15BBA3A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C2642" w14:textId="77777777" w:rsidR="00A57B5E" w:rsidRDefault="00A57B5E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6A3F" w14:textId="77777777" w:rsidR="00A57B5E" w:rsidRDefault="00A57B5E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CDC88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Начальник отдела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5521A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Исполняется постоянно</w:t>
            </w:r>
          </w:p>
        </w:tc>
      </w:tr>
      <w:tr w:rsidR="00A57B5E" w14:paraId="65EEAC2B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259AB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"/>
              </w:rPr>
              <w:t>17.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6D5B4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Совершенствование работы по подбору и комплектованию кадров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13966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кадров,</w:t>
            </w:r>
          </w:p>
          <w:p w14:paraId="1573E42F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руководители</w:t>
            </w:r>
          </w:p>
          <w:p w14:paraId="1A05A8A8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структурных</w:t>
            </w:r>
          </w:p>
          <w:p w14:paraId="6623F6BE" w14:textId="77777777" w:rsidR="00A57B5E" w:rsidRDefault="00135B06">
            <w:pPr>
              <w:pStyle w:val="20"/>
              <w:framePr w:w="1449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подразделений</w:t>
            </w:r>
          </w:p>
        </w:tc>
        <w:tc>
          <w:tcPr>
            <w:tcW w:w="8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DBC54" w14:textId="77777777" w:rsidR="00A57B5E" w:rsidRDefault="00A57B5E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4FDCAB" w14:textId="77777777" w:rsidR="00A57B5E" w:rsidRDefault="00A57B5E">
      <w:pPr>
        <w:framePr w:w="14491" w:wrap="notBeside" w:vAnchor="text" w:hAnchor="text" w:xAlign="center" w:y="1"/>
        <w:rPr>
          <w:sz w:val="2"/>
          <w:szCs w:val="2"/>
        </w:rPr>
      </w:pPr>
    </w:p>
    <w:p w14:paraId="62D146F0" w14:textId="77777777" w:rsidR="00A57B5E" w:rsidRDefault="00A57B5E">
      <w:pPr>
        <w:spacing w:line="540" w:lineRule="exact"/>
      </w:pPr>
    </w:p>
    <w:p w14:paraId="119B5595" w14:textId="5F5A1348" w:rsidR="00A57B5E" w:rsidRDefault="00DD23A5">
      <w:pPr>
        <w:framePr w:h="23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EF23BC6" wp14:editId="52ECBEA1">
            <wp:extent cx="92392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FA4B" w14:textId="77777777" w:rsidR="00A57B5E" w:rsidRDefault="00A57B5E">
      <w:pPr>
        <w:rPr>
          <w:sz w:val="2"/>
          <w:szCs w:val="2"/>
        </w:rPr>
      </w:pPr>
    </w:p>
    <w:p w14:paraId="1844B576" w14:textId="77777777" w:rsidR="00A57B5E" w:rsidRDefault="00A57B5E">
      <w:pPr>
        <w:rPr>
          <w:sz w:val="2"/>
          <w:szCs w:val="2"/>
        </w:rPr>
      </w:pPr>
    </w:p>
    <w:sectPr w:rsidR="00A57B5E">
      <w:type w:val="continuous"/>
      <w:pgSz w:w="16840" w:h="11900" w:orient="landscape"/>
      <w:pgMar w:top="1313" w:right="1465" w:bottom="566" w:left="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78C2" w14:textId="77777777" w:rsidR="00135B06" w:rsidRDefault="00135B06">
      <w:r>
        <w:separator/>
      </w:r>
    </w:p>
  </w:endnote>
  <w:endnote w:type="continuationSeparator" w:id="0">
    <w:p w14:paraId="6923A09E" w14:textId="77777777" w:rsidR="00135B06" w:rsidRDefault="0013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05D8" w14:textId="77777777" w:rsidR="00135B06" w:rsidRDefault="00135B06"/>
  </w:footnote>
  <w:footnote w:type="continuationSeparator" w:id="0">
    <w:p w14:paraId="141771F9" w14:textId="77777777" w:rsidR="00135B06" w:rsidRDefault="00135B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E"/>
    <w:rsid w:val="00135B06"/>
    <w:rsid w:val="00A57B5E"/>
    <w:rsid w:val="00D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E64"/>
  <w15:docId w15:val="{558FE6D6-243B-41F3-A97E-462A1CB3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0">
    <w:name w:val="Основной текст (2) + Lucida Sans Unicode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">
    <w:name w:val="Основной текст (2) + Lucida Sans Unicode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выполненным мороприятиям по противодействию коррупции ГБУ ГП 170 ДЗМ за 1 квартал 2023 года.pdf</dc:title>
  <dc:subject/>
  <dc:creator>Пользователь Windows</dc:creator>
  <cp:keywords/>
  <cp:lastModifiedBy>дмитрий</cp:lastModifiedBy>
  <cp:revision>1</cp:revision>
  <dcterms:created xsi:type="dcterms:W3CDTF">2023-03-22T08:26:00Z</dcterms:created>
  <dcterms:modified xsi:type="dcterms:W3CDTF">2023-03-22T08:26:00Z</dcterms:modified>
</cp:coreProperties>
</file>