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F72D9">
        <w:trPr>
          <w:trHeight w:hRule="exact" w:val="3031"/>
        </w:trPr>
        <w:tc>
          <w:tcPr>
            <w:tcW w:w="10716" w:type="dxa"/>
          </w:tcPr>
          <w:p w:rsidR="00CF72D9" w:rsidRDefault="00DD310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-461010</wp:posOffset>
                  </wp:positionH>
                  <wp:positionV relativeFrom="page">
                    <wp:posOffset>-523875</wp:posOffset>
                  </wp:positionV>
                  <wp:extent cx="7642860" cy="1071181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860" cy="1071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72D9">
        <w:trPr>
          <w:trHeight w:hRule="exact" w:val="8335"/>
        </w:trPr>
        <w:tc>
          <w:tcPr>
            <w:tcW w:w="10716" w:type="dxa"/>
            <w:vAlign w:val="center"/>
          </w:tcPr>
          <w:p w:rsidR="00CF72D9" w:rsidRDefault="00CF72D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Москвы от 05.03.2019 N 168-ПП</w:t>
            </w:r>
            <w:r>
              <w:rPr>
                <w:sz w:val="48"/>
                <w:szCs w:val="48"/>
              </w:rPr>
              <w:br/>
              <w:t>"О мерах, направленных на реализацию Государственной программы города Москвы "Развитие здравоохранения города Москвы (Столичное здравоохранение)"</w:t>
            </w:r>
          </w:p>
        </w:tc>
      </w:tr>
      <w:tr w:rsidR="00CF72D9">
        <w:trPr>
          <w:trHeight w:hRule="exact" w:val="3031"/>
        </w:trPr>
        <w:tc>
          <w:tcPr>
            <w:tcW w:w="10716" w:type="dxa"/>
            <w:vAlign w:val="center"/>
          </w:tcPr>
          <w:p w:rsidR="00CF72D9" w:rsidRDefault="00CF72D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CF72D9" w:rsidRDefault="00CF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72D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F72D9" w:rsidRDefault="00CF72D9">
      <w:pPr>
        <w:pStyle w:val="ConsPlusNormal"/>
        <w:jc w:val="both"/>
        <w:outlineLvl w:val="0"/>
      </w:pPr>
    </w:p>
    <w:p w:rsidR="00CF72D9" w:rsidRDefault="00CF72D9">
      <w:pPr>
        <w:pStyle w:val="ConsPlusTitle"/>
        <w:jc w:val="center"/>
        <w:outlineLvl w:val="0"/>
      </w:pPr>
      <w:r>
        <w:t>ПРАВИТЕЛЬСТВО МОСКВЫ</w:t>
      </w:r>
    </w:p>
    <w:p w:rsidR="00CF72D9" w:rsidRDefault="00CF72D9">
      <w:pPr>
        <w:pStyle w:val="ConsPlusTitle"/>
        <w:jc w:val="both"/>
      </w:pPr>
    </w:p>
    <w:p w:rsidR="00CF72D9" w:rsidRDefault="00CF72D9">
      <w:pPr>
        <w:pStyle w:val="ConsPlusTitle"/>
        <w:jc w:val="center"/>
      </w:pPr>
      <w:r>
        <w:t>ПОСТАНОВЛЕНИЕ</w:t>
      </w:r>
    </w:p>
    <w:p w:rsidR="00CF72D9" w:rsidRDefault="00CF72D9">
      <w:pPr>
        <w:pStyle w:val="ConsPlusTitle"/>
        <w:jc w:val="center"/>
      </w:pPr>
      <w:r>
        <w:t>от 5 марта 2019 г. N 168-ПП</w:t>
      </w:r>
    </w:p>
    <w:p w:rsidR="00CF72D9" w:rsidRDefault="00CF72D9">
      <w:pPr>
        <w:pStyle w:val="ConsPlusTitle"/>
        <w:jc w:val="both"/>
      </w:pPr>
    </w:p>
    <w:p w:rsidR="00CF72D9" w:rsidRDefault="00CF72D9">
      <w:pPr>
        <w:pStyle w:val="ConsPlusTitle"/>
        <w:jc w:val="center"/>
      </w:pPr>
      <w:r>
        <w:t>О МЕРАХ, НАПРАВЛЕННЫХ НА РЕАЛИЗАЦИЮ ГОСУДАРСТВЕННОЙ</w:t>
      </w:r>
    </w:p>
    <w:p w:rsidR="00CF72D9" w:rsidRDefault="00CF72D9">
      <w:pPr>
        <w:pStyle w:val="ConsPlusTitle"/>
        <w:jc w:val="center"/>
      </w:pPr>
      <w:r>
        <w:t>ПРОГРАММЫ ГОРОДА МОСКВЫ "РАЗВИТИЕ ЗДРАВООХРАНЕНИЯ ГОРОДА</w:t>
      </w:r>
    </w:p>
    <w:p w:rsidR="00CF72D9" w:rsidRDefault="00CF72D9">
      <w:pPr>
        <w:pStyle w:val="ConsPlusTitle"/>
        <w:jc w:val="center"/>
      </w:pPr>
      <w:r>
        <w:t>МОСКВЫ (СТОЛИЧНОЕ ЗДРАВООХРАНЕНИЕ)"</w:t>
      </w: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Закона города Москвы от 21 ноября 2018 г. N 30 "О бюджете города Москвы на 2019 год и плановый период 2020 и 2021 годов", положениями об управлении государственными программами города Москвы,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4 марта 2011 г. N 56-ПП "Об утверждении Порядка разработки и реализации государственных программ города Москвы", Правительство Москвы постановляет:</w:t>
      </w:r>
    </w:p>
    <w:p w:rsidR="00CF72D9" w:rsidRDefault="00CF72D9">
      <w:pPr>
        <w:pStyle w:val="ConsPlusNormal"/>
        <w:spacing w:before="240"/>
        <w:ind w:firstLine="540"/>
        <w:jc w:val="both"/>
      </w:pPr>
      <w:r>
        <w:t xml:space="preserve">1. Предоставить в 2019 году гранты медицинским организациям государственной системы здравоохранения города Москвы, указанным в приложении к настоящему постановлению, на приобретение необходимых для лечения онкологических заболеваний, преобладающих в структуре заболеваемости в городе Москве, лекарственных препаратов в жидких лекарственных формах, предназначенных для инъекций, в размерах согласно </w:t>
      </w:r>
      <w:hyperlink w:anchor="Par29" w:tooltip="МЕДИЦИНСКИЕ ОРГАНИЗАЦИИ ГОСУДАРСТВЕННОЙ СИСТЕМЫ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F72D9" w:rsidRDefault="00CF72D9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CF72D9" w:rsidRDefault="00CF72D9">
      <w:pPr>
        <w:pStyle w:val="ConsPlusNormal"/>
        <w:spacing w:before="240"/>
        <w:ind w:firstLine="540"/>
        <w:jc w:val="both"/>
      </w:pPr>
      <w:r>
        <w:t xml:space="preserve">2.1. Гранты предоставляются на основании соглашений, заключаемых Департаментом здравоохранения города Москвы с медицинскими организациями государственной системы здравоохранения города Москвы, указанными в </w:t>
      </w:r>
      <w:hyperlink w:anchor="Par29" w:tooltip="МЕДИЦИНСКИЕ ОРГАНИЗАЦИИ ГОСУДАРСТВЕННОЙ СИСТЕМЫ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и предусматривающих в том числе положения об обязательной проверке Департаментом здравоохранения города Москвы и органом государственного финансового контроля соблюдения целей предоставления грантов и порядок возврата грантов в случае нарушения целей их предоставления.</w:t>
      </w:r>
    </w:p>
    <w:p w:rsidR="00CF72D9" w:rsidRDefault="00CF72D9">
      <w:pPr>
        <w:pStyle w:val="ConsPlusNormal"/>
        <w:spacing w:before="240"/>
        <w:ind w:firstLine="540"/>
        <w:jc w:val="both"/>
      </w:pPr>
      <w:r>
        <w:t xml:space="preserve">2.2. Гранты предоставляются за счет бюджетных ассигнований, предусмотренных законом города Москвы о бюджете города Москвы на соответствующий финансовый год и плановый период на реализацию соответствующего мероприятия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города Москвы "Развитие здравоохранения города Москвы (Столичное здравоохранение)".</w:t>
      </w:r>
    </w:p>
    <w:p w:rsidR="00CF72D9" w:rsidRDefault="00CF72D9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А.В.</w:t>
      </w: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jc w:val="right"/>
      </w:pPr>
      <w:r>
        <w:t>Мэр Москвы</w:t>
      </w:r>
    </w:p>
    <w:p w:rsidR="00CF72D9" w:rsidRDefault="00CF72D9">
      <w:pPr>
        <w:pStyle w:val="ConsPlusNormal"/>
        <w:jc w:val="right"/>
      </w:pPr>
      <w:r>
        <w:t>С.С. Собянин</w:t>
      </w: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jc w:val="right"/>
        <w:outlineLvl w:val="0"/>
      </w:pPr>
      <w:r>
        <w:lastRenderedPageBreak/>
        <w:t>Приложение</w:t>
      </w:r>
    </w:p>
    <w:p w:rsidR="00CF72D9" w:rsidRDefault="00CF72D9">
      <w:pPr>
        <w:pStyle w:val="ConsPlusNormal"/>
        <w:jc w:val="right"/>
      </w:pPr>
      <w:r>
        <w:t>к постановлению Правительства</w:t>
      </w:r>
    </w:p>
    <w:p w:rsidR="00CF72D9" w:rsidRDefault="00CF72D9">
      <w:pPr>
        <w:pStyle w:val="ConsPlusNormal"/>
        <w:jc w:val="right"/>
      </w:pPr>
      <w:r>
        <w:t>Москвы</w:t>
      </w:r>
    </w:p>
    <w:p w:rsidR="00CF72D9" w:rsidRDefault="00CF72D9">
      <w:pPr>
        <w:pStyle w:val="ConsPlusNormal"/>
        <w:jc w:val="right"/>
      </w:pPr>
      <w:r>
        <w:t>от 5 марта 2019 г. N 168-ПП</w:t>
      </w: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Title"/>
        <w:jc w:val="center"/>
      </w:pPr>
      <w:bookmarkStart w:id="0" w:name="Par29"/>
      <w:bookmarkEnd w:id="0"/>
      <w:r>
        <w:t>МЕДИЦИНСКИЕ ОРГАНИЗАЦИИ ГОСУДАРСТВЕННОЙ СИСТЕМЫ</w:t>
      </w:r>
    </w:p>
    <w:p w:rsidR="00CF72D9" w:rsidRDefault="00CF72D9">
      <w:pPr>
        <w:pStyle w:val="ConsPlusTitle"/>
        <w:jc w:val="center"/>
      </w:pPr>
      <w:r>
        <w:t>ЗДРАВООХРАНЕНИЯ ГОРОДА МОСКВЫ, КОТОРЫМ</w:t>
      </w:r>
    </w:p>
    <w:p w:rsidR="00CF72D9" w:rsidRDefault="00CF72D9">
      <w:pPr>
        <w:pStyle w:val="ConsPlusTitle"/>
        <w:jc w:val="center"/>
      </w:pPr>
      <w:r>
        <w:t>ПРЕДОСТАВЛЯЮТСЯ ГРАНТЫ</w:t>
      </w:r>
    </w:p>
    <w:p w:rsidR="00CF72D9" w:rsidRDefault="00CF72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83"/>
        <w:gridCol w:w="2381"/>
      </w:tblGrid>
      <w:tr w:rsidR="00CF7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  <w:jc w:val="center"/>
            </w:pPr>
            <w:r>
              <w:t>Название медицинской организации государственной системы здравоохранения города Москвы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  <w:jc w:val="center"/>
            </w:pPr>
            <w:r>
              <w:t>Размер предоставляемого гранта, тыс. рублей</w:t>
            </w:r>
          </w:p>
        </w:tc>
      </w:tr>
      <w:tr w:rsidR="00CF7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  <w:jc w:val="center"/>
            </w:pPr>
            <w:r>
              <w:t>3</w:t>
            </w:r>
          </w:p>
        </w:tc>
      </w:tr>
      <w:tr w:rsidR="00CF7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</w:pPr>
            <w:r>
              <w:t>Государственное бюджетное учреждение здравоохранения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</w:pPr>
            <w:r>
              <w:t>150000,0</w:t>
            </w:r>
          </w:p>
        </w:tc>
      </w:tr>
      <w:tr w:rsidR="00CF72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</w:pPr>
            <w: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</w:pPr>
            <w:r>
              <w:t>Государственное бюджетное учреждение здравоохранения города Москвы "Онкологический диспансер N 5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9" w:rsidRDefault="00CF72D9">
            <w:pPr>
              <w:pStyle w:val="ConsPlusNormal"/>
            </w:pPr>
            <w:r>
              <w:t>300000,0</w:t>
            </w:r>
          </w:p>
        </w:tc>
      </w:tr>
    </w:tbl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jc w:val="both"/>
      </w:pPr>
    </w:p>
    <w:p w:rsidR="00CF72D9" w:rsidRDefault="00CF7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72D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CB" w:rsidRDefault="00D41DCB">
      <w:pPr>
        <w:spacing w:after="0" w:line="240" w:lineRule="auto"/>
      </w:pPr>
      <w:r>
        <w:separator/>
      </w:r>
    </w:p>
  </w:endnote>
  <w:endnote w:type="continuationSeparator" w:id="0">
    <w:p w:rsidR="00D41DCB" w:rsidRDefault="00D4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D9" w:rsidRDefault="00CF72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F72D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72D9" w:rsidRDefault="00CF72D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72D9" w:rsidRDefault="00CF72D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72D9" w:rsidRDefault="00CF72D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D310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D310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F72D9" w:rsidRDefault="00CF72D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CB" w:rsidRDefault="00D41DCB">
      <w:pPr>
        <w:spacing w:after="0" w:line="240" w:lineRule="auto"/>
      </w:pPr>
      <w:r>
        <w:separator/>
      </w:r>
    </w:p>
  </w:footnote>
  <w:footnote w:type="continuationSeparator" w:id="0">
    <w:p w:rsidR="00D41DCB" w:rsidRDefault="00D4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F72D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72D9" w:rsidRDefault="00CF72D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05.03.2019 N 168-ПП</w:t>
          </w:r>
          <w:r>
            <w:rPr>
              <w:sz w:val="16"/>
              <w:szCs w:val="16"/>
            </w:rPr>
            <w:br/>
            <w:t>"О мерах, направленных на реализацию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72D9" w:rsidRDefault="00CF72D9">
          <w:pPr>
            <w:pStyle w:val="ConsPlusNormal"/>
            <w:jc w:val="center"/>
          </w:pPr>
        </w:p>
        <w:p w:rsidR="00CF72D9" w:rsidRDefault="00CF72D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72D9" w:rsidRDefault="00CF72D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08.04.2019</w:t>
          </w:r>
        </w:p>
      </w:tc>
    </w:tr>
  </w:tbl>
  <w:p w:rsidR="00CF72D9" w:rsidRDefault="00CF72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72D9" w:rsidRDefault="00CF72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05CC0"/>
    <w:rsid w:val="0017740B"/>
    <w:rsid w:val="005E5A24"/>
    <w:rsid w:val="00905CC0"/>
    <w:rsid w:val="009B4E3C"/>
    <w:rsid w:val="00CD25DA"/>
    <w:rsid w:val="00CF72D9"/>
    <w:rsid w:val="00D41DCB"/>
    <w:rsid w:val="00D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&amp;base=MLAW&amp;n=184263&amp;date=08.04.2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t.consultant.ru?req=doc&amp;base=MLAW&amp;n=189568&amp;date=08.04.2019&amp;dst=100210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MLAW&amp;n=188364&amp;date=08.04.2019&amp;dst=21481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2</DocSecurity>
  <Lines>24</Lines>
  <Paragraphs>6</Paragraphs>
  <ScaleCrop>false</ScaleCrop>
  <Company>КонсультантПлюс Версия 4018.00.10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05.03.2019 N 168-ПП"О мерах, направленных на реализацию Государственной программы города Москвы "Развитие здравоохранения города Москвы (Столичное здравоохранение)"</dc:title>
  <dc:creator>user</dc:creator>
  <cp:lastModifiedBy>LegendeVivante@outlook.com</cp:lastModifiedBy>
  <cp:revision>2</cp:revision>
  <dcterms:created xsi:type="dcterms:W3CDTF">2019-04-10T19:27:00Z</dcterms:created>
  <dcterms:modified xsi:type="dcterms:W3CDTF">2019-04-10T19:27:00Z</dcterms:modified>
</cp:coreProperties>
</file>