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AF" w:rsidRPr="00712FAF" w:rsidRDefault="00712FAF" w:rsidP="00712F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bookmarkStart w:id="0" w:name="_GoBack"/>
      <w:bookmarkEnd w:id="0"/>
      <w:r w:rsidRPr="00712FAF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Приказ Департамента здравоохранения г. Москвы от 10 сентября 2012 г. N 983 "Об утверждении методических рекомендаций по организации оказания взрослому населению города Москвы первичной медико-санитарной помощи"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0"/>
      <w:bookmarkEnd w:id="1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статьями 32, 33 и 34 Федерального закона от 21 ноября 2011 г. N 323-ФЗ "Об основах охраны здоровья граждан в Российской Федерации" и в целях совершенствования оказания первичной медико-санитарной помощи населению города Москвы приказываю: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Методические рекомендации по организации оказания взрослому населению города Москвы первичной медико-санитарной помощи (далее - Методические рекомендации) (приложение).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Директорам Государственных казенных учреждений дирекций по обеспечению </w:t>
      </w:r>
      <w:proofErr w:type="gramStart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государственных учреждений здравоохранения административных округов города</w:t>
      </w:r>
      <w:proofErr w:type="gramEnd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Москвы, руководителям государственных учреждений здравоохранения городского подчинения использовать при оказании первичной медико-санитарной помощи настоящие Методические рекомендации.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исполнением настоящего приказа возложить на первого заместителя </w:t>
      </w:r>
      <w:proofErr w:type="gramStart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Департамента здравоохранения города Москвы</w:t>
      </w:r>
      <w:proofErr w:type="gramEnd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Н.Ф. Плавунова.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3316"/>
      </w:tblGrid>
      <w:tr w:rsidR="00712FAF" w:rsidRPr="00712FAF" w:rsidTr="00712FA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12FAF" w:rsidRPr="00712FAF" w:rsidRDefault="00712FAF" w:rsidP="0071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71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Департамента здравоохранения</w:t>
            </w:r>
            <w:r w:rsidRPr="0071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города Москвы</w:t>
            </w:r>
          </w:p>
        </w:tc>
        <w:tc>
          <w:tcPr>
            <w:tcW w:w="2500" w:type="pct"/>
            <w:vAlign w:val="center"/>
            <w:hideMark/>
          </w:tcPr>
          <w:p w:rsidR="00712FAF" w:rsidRPr="00712FAF" w:rsidRDefault="00712FAF" w:rsidP="0071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 </w:t>
            </w:r>
            <w:proofErr w:type="spellStart"/>
            <w:r w:rsidRPr="0071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Голухов</w:t>
            </w:r>
            <w:proofErr w:type="spellEnd"/>
          </w:p>
        </w:tc>
      </w:tr>
    </w:tbl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приказу Департамента</w:t>
      </w: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здравоохранения г. Москвы</w:t>
      </w: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10 сентября 2012 г. N 983</w:t>
      </w:r>
    </w:p>
    <w:p w:rsidR="00712FAF" w:rsidRPr="00712FAF" w:rsidRDefault="00712FAF" w:rsidP="00712F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Методические рекомендации</w:t>
      </w:r>
      <w:r w:rsidRPr="00712FAF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br/>
        <w:t>по организации оказания взрослому населению города Москвы первичной медико-санитарной помощи</w:t>
      </w:r>
    </w:p>
    <w:p w:rsidR="00712FAF" w:rsidRPr="00712FAF" w:rsidRDefault="00712FAF" w:rsidP="00712F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1. Общие положения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организации оказания первичной медико-санитарной помощи в городе Москве лежат территориально-участковый и территориальный (закрепление за лечебно-диагностическими базами стационарных учреждений городских поликлиник в пределах административного округа) принципы.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доступности и качества оказания медицинской помощи, преемственности на ее этапах, приближения к пациентам специализированных видов медицинской помощи, а также рационального использования имеющихся ресурсов выделяется три уровня в соответствии с функциональными задачами при оказании первичной медико-санитарной помощи.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уровень (первичный) - подразделения, оказывающие первичную доврачебную медико-санитарную помощь, первичную врачебную медико-санитарную помощь, первичную специализированную медико-санитарную помощь в части обеспечения первичного приема населения и последующего диспансерного наблюдения.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Второй уровень (специализированный) - лечебно-диагностические (специализированные) отделения, оказывающие первичную специализированную медико-санитарную помощь, в том числе осуществляющие консультативно-диагностическое обеспечение прикрепленного по территориально-участковому принципу населения.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уровень (специализированный консультативно-диагностический, в том числе высокотехнологичный) - лечебно-диагностические специализированные подразделения стационарных учреждений, на базе которых осуществляются консультативно-диагностические приемы, оказывается специализированная, в том числе высокотехнологичная, медицинская помощь жителям административного округа.</w:t>
      </w:r>
      <w:proofErr w:type="gramEnd"/>
    </w:p>
    <w:p w:rsidR="00712FAF" w:rsidRPr="00712FAF" w:rsidRDefault="00712FAF" w:rsidP="00712F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Основные задачи первого уровня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мероприятий по профилактике, раннему выявлению и лечению заболеваний и состояний, наблюдение за течением беременности, формирование здорового образа жизни, в том числе снижение уровня факторов риска заболеваний, и санитарно-гигиеническое просвещение. Оказание неотложной медицинской помощи при острых и внезапных заболеваниях и состояниях, травмах, отравлениях и других несчастных случаях.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Основные задачи второго уровня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Профилактика, диагностика и лечение заболеваний и состояний, требующих применения специальных методов исследований, обеспечение консультативной и диагностической помощью по профилю заболевания, определение рекомендаций по дальнейшему лечению больных.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Основные задачи третьего уровня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Консультативно-диагностическая помощь с применением ресурсоемких диагностических технологий, в том числе в условиях дневного стационара, стационара на дому, использование имеющегося клинического и научно-практического потенциала.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первичной медико-санитарной помощи населению города Москвы осуществляется силами и средствами подразделений городских поликлиник (амбулаторных центров), научно-практических центров, консультативно-диагностических центров, консультативно-диагностических отделений, центров и дневных стационаров, являющихся структурными подразделениями стационарных лечебно-профилактических учреждений.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 поликлиника (амбулаторный центр) - это многопрофильное лечебно-профилактическое учреждение, созданное для оказания первичной медико-санитарной помощи, а также паллиативной медицинской помощи в амбулаторных условиях и в условиях дневного стационара, в том числе стационара на дому.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своем составе городская поликлиника имеет несколько филиалов - обособленных структурных подразделений с общей численностью прикрепленного населения до 300 тысяч человек.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структуре городская поликлиника имеет подразделения, обеспечивающие выполнение задач первого и второго уровней первичной медико-санитарной помощи.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Научно-практический центр в рамках оказания первичной медико-санитарной помощи осуществляет оказание первичной специализированной медико-санитарной помощи по одному профилю пациентам, направленным врачами-терапевтами участковыми, врачами-специалистами и при самостоятельном обращении пациента.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Консультативно-диагностические отделения (центры) стационарных лечебно-профилактических учреждений в рамках оказания первичной медико-санитарной помощи осуществляют консультативный и диагностический прием пациентов по направлениям врачей-специалистов второго уровня.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2. Распределение потоков пациентов в зависимости от цели обращения за медицинской помощью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 обращении пациента для прохождения профилактического медицинского осмотра он направляется в подразделения первого уровня, обеспечивающие проведение профилактических мероприятий: отделение (кабинет) доврачебного приема, отделение (кабинет) медицинской профилактики, центр здоровья, женскую консультацию.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профилактического обследования при выявлении факторов риска развития неинфекционных заболеваний пациенту рекомендуется динамическое наблюдение в центре здоровья, отделении (кабинете) медицинской профилактики по месту его прикрепления, посещение занятий в соответствующих школах здоровья, лечебно-физкультурных кабинетах по программам, разработанным в центре здоровья.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выявляется подозрение на какое-либо заболевание, пациенту рекомендуется (оформляется направление) к врачу-специалисту соответствующего профиля, врачу-терапевту участковому или врачу-специалисту первого уровня для определения дальнейшей тактики его наблюдения и лечения.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 обращении пациента по поводу заболевания на первом уровне первичная медико-санитарная помощь оказывается в плановой и неотложной форме: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здоровью;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оказания неотложной медицинской помощи определен приказом </w:t>
      </w:r>
      <w:proofErr w:type="spellStart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15.05.2012 N 543н "Об утверждении Положения об организации оказания первичной медико-санитарной помощи взрослому населению", приказом Департамента здравоохранения города Москвы от 08.06.2011 "Об организации в амбулаторно-поликлинических учреждениях УЗ АО и поликлинических отделениях городских клинических больниц Департамента здравоохранения города Москвы отделений неотложной медицинской помощи взрослому населению".</w:t>
      </w:r>
      <w:proofErr w:type="gramEnd"/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плановой первичной медико-санитарной помощи осуществляется на основе взаимодействия врачей-терапевтов участковых и врачей-специалистов по профилю </w:t>
      </w: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заболевания пациента (врачей-хирургов, оториноларингологов, неврологов, офтальмологов, кардиологов, эндокринологов, врачей-гастроэнтерологов, инфекционистов и врачей других специальностей).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звеном, обеспечивающим организацию лечебно-диагностического процесса, диспансерное динамическое наблюдение пациента, является врач-терапевт участковый.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Врач-специалист осуществляет лечение, интерпретацию данных диагностических исследований и динамическое наблюдение по профилю заболевания.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врачи-специалисты осуществляют по направлению медицинских работников, ведущих доврачебный прием, врачей-терапевтов участковых, а также при самостоятельном обращении пациента.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медицинских показаний лечение, диспансерное динамическое наблюдение и реабилитацию осуществляет врач-специалист соответствующего профиля.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эффекта от проводимого лечения в амбулаторных условиях, наличии медицинских показаний пациент в плановом порядке после полного обследования на </w:t>
      </w:r>
      <w:proofErr w:type="spellStart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догоспитальном</w:t>
      </w:r>
      <w:proofErr w:type="spellEnd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 в соответствии со стандартом медицинской помощи направляется на лечение в стационарных условиях.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первичной специализированной медико-санитарной помощи на втором уровне осуществляется в плановой форме по направлению врачей-терапевтов участковых и врачей-специалистов подразделений первого уровня.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пациентов в подразделения второго уровня осуществляется в следующих случаях: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необходимости уточнить диагноз или стадию заболевания, определяющие особенности лечебной тактики;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необходимости осуществить в ходе дообследования специальные инвазивные и </w:t>
      </w:r>
      <w:proofErr w:type="spellStart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неинвазивные</w:t>
      </w:r>
      <w:proofErr w:type="spellEnd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лечебные и диагностические мероприятия;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наличии диагноза у пациента, требующего оказания специализированной медицинской помощи, которую можно осуществить амбулаторно или в условиях дневного стационара подразделений второго уровня;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отсутствии эффекта от проводимого лечения, необходимости коррекции проводимой терапии или индивидуального подбора лекарственных препаратов, наличии у пациента длительных периодов временной нетрудоспособности;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отсутствии соответствующего специалиста или вида обследования, необходимого больному.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последующем лечение и наблюдение за состоянием пациента в соответствии с полученными рекомендациями осуществляет врач-терапевт участковый, врач-специалист первого уровня.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медицинским показаниям врач-специалист второго уровня может назначить дополнительные обследования и консультации.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зависимости от медицинских показаний лечение, динамическое наблюдение и реабилитация пациента могут осуществляться на базе специализированных отделений второго уровня, при этом обеспечивается взаимодействие с врачом-терапевтом участковым.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показаниями для направления пациента из лечебно-диагностических подразделений второго уровня в лечебно-диагностические специализированные подразделения стационарных учреждений (третий уровень) являются: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эффекта от проводимого лечения (долечивания), необходимость коррекции проводимой терапии или индивидуального подбора лекарственных препаратов в стационарных условиях (в том числе дневной стационар, стационар на дому);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осложнений у пациентов, находящихся на долечивании;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соответствующего специалиста или вида обследования, которые необходимы больному;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соответствующего специалиста или возможности проведения обследования, необходимого больному на втором уровне;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необходимость принятия согласованного решения по госпитализации для оказания специализированной, в том числе высокотехнологичной, медицинской помощи;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у пациента диагноза, требующего оказания специализированной, в том числе высокотехнологичной, медицинской помощи, которую можно осуществить в амбулаторных условиях или в условиях дневного стационара подразделений третьего уровня.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потоков пациентов в зависимости от цели обращения за медицинской помощью представлено на блок-схеме N 1.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Блок-схема N 1. Распределение потоков пациентов в зависимости от цели обращения за медицинской помощью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рис. 1</w:t>
      </w:r>
    </w:p>
    <w:p w:rsidR="00712FAF" w:rsidRPr="00712FAF" w:rsidRDefault="00712FAF" w:rsidP="00712F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3. Порядок взаимодействия структурных подразделений городской поликлиники (Амбулаторного центра)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организацию взаимодействия между подразделениями возлагается на главного врача.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до 15 числа каждого месяца планируется работа лабораторно-диагностических отделений, формируется график работы специализированных отделений, ведущих консультативно-диагностический прием, на следующий месяц, который утверждается главным врачом.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 до 20 числа каждого </w:t>
      </w:r>
      <w:proofErr w:type="gramStart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</w:t>
      </w:r>
      <w:proofErr w:type="gramEnd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заполненные бланки направлений (форма 057/у-04), в которых указаны дата, время и профиль принимающих врачей-специалистов или диагностическое исследование, выдаются врачам-терапевтам участковым и врачам-специалистам, выполняющим задачи первого уровня.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Распределяют заполненные бланки направлений и контролируют обоснованность их выдачи соответствующие руководители структурных и обособленных структурных подразделений.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в подразделения, выполняющие задачи второго уровня первичной медико-санитарной помощи, больному на руки выдается выписка из амбулаторной карты (форма 027/у) и бланк направления (форма 057/у-04), в котором указывается: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диагноз или ведущий синдром;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 направления ("для уточнения диагноза", "для дополнительного обследования", "для назначения более эффективного лечения", "по требованию больного" и др.); при наличии у больного листка нетрудоспособности указывается число календарных дней нетрудоспособности на запланированную дату явки (в строке "Обоснование направления");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специальность, фамилия, имя, отчество и служебный телефон, адрес электронной почты врача, направившего пациента.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повторной явки к врачу-специалисту второго уровня выдача талона осуществляется в ходе первичного приема (форма 025-4/у-88 "Талон на прием к врачу").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обеспечить пациента в день обращения талоном на проведение исследования или организовать консультацию пациент вносится в "лист ожидания", в котором указывается: дата обращения к врачу, фамилия и инициалы пациента, контактный телефон, N медицинской карты амбулаторного больного, дата выдачи талона, дата проведения исследования, консультации, отметка о получении талона.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виду исследования и профилю консультативной помощи ведется один "лист ожидания" для всего учреждения.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пациента, внесенного в "лист ожидания", о дате и месте проведения исследования или консультации осуществляется регистратурой соответствующего подразделения.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факту оказания консультативно-диагностической помощи или проведения дополнительных обследований (с целью уточнения диагноза или подготовки к госпитализации) пациенту оформляется и выдается на руки медицинское заключение с рекомендациями по дальнейшему лечению и обследованию.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Вышеуказанные сведения и документы передаются участковому врачу-терапевту или врачу-специалисту первого уровня через пациента, по почте или по выделенным электронным и телефонным каналам связи, отвечающим требованиям защиты персональных данных.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больного явиться в назначенное время подразделения первого уровня заранее ставят в известность подразделения второго уровня. Неявившиеся, опоздавшие или не подготовленные к исследованиям пациенты должны быть записаны повторно.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в процессе обследования существенных расхождений с диагнозом направления специалистом второго уровня составляется дефектная ведомость.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 дефектов производится ежемесячно.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пациента врачом-терапевтом участковым обеспечивается в день обращения, время ожидания приема пациента врачом-специалистом первого уровня не должно превышать 7 дней.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ожидания приема пациента врачом-специалистом второго уровня не должно превышать 14 дней.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обследования для плановой госпитализации не должен превышать 10 дней. Учет больных, нуждающихся в стационарном лечении, ведется в Книге регистрации больных, назначенных на госпитализацию (форма 034/у).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рецептов для получения льготных лекарственных препаратов и оформление листков нетрудоспособности осуществляются в соответствии с территориально-участковым принципом.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организацию оказания медицинской помощи в обособленном структурном подразделении возлагается на его руководителя, за качество оказания первичной специализированной медико-санитарной помощи отвечает руководитель специализированного отделения учреждения.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4. Порядок взаимодействия городской поликлиники (амбулаторного центра) и лечебно-диагностических специализированных подразделений стационарных учреждений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больных в специализированные подразделения третьего уровня первичной медико-санитарной помощи осуществляется в соответствии с графиком приема врачей и работы лабораторно-диагностических отделений.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регистратуре выделяется отдельный телефонный номер и назначается ответственное лицо для ведения записи больных на консультацию или плановую госпитализацию.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работники Городской поликлиники при необходимости направления больного в специализированное отделение стационара согласовывают по телефону дату и время приема, выдают на руки больному выписку из амбулаторной карты (форма 027/у) и подписанный бланк направления (форма 057/у-04).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Больной, направленный в специализированное отделение стационара, должен предоставить: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удостоверяющий личность (паспорт);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полис ОМС;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выписку из амбулаторной карты (форма 027/у);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(форма 057/у-04), заполненное лечащим врачом.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ожидания приема в лечебно-диагностическое отделение центра и специализированное отделение стационара не должно превышать 7 дней.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факту оказания консультативно-диагностической помощи или проведения диагностических исследований (дополнительного обследования, назначенного врачом-специалистом третьего уровня с целью уточнения диагноза или подготовки к госпитализации) пациенту оформляется и выдается на руки медицинское заключение с рекомендациями по дальнейшему лечению и обследованию.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Преемственность в организации оказания медицинской помощи населению города Москвы основывается на внедрении алгоритмов взаимодействия между структурными подразделениями </w:t>
      </w:r>
      <w:proofErr w:type="spellStart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догоспитального</w:t>
      </w:r>
      <w:proofErr w:type="spellEnd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госпитального этапа, обеспечении единства лечебно-диагностических и реабилитационно-восстановительных мероприятий в лечебно-профилактических учреждениях города Москвы.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Маршрутизация пациента определяется лечащим врачом.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завершении лечения в стационарных условиях пациенту оформляется и выдается на руки подробная выписка из истории болезни с рекомендациями по дальнейшему лечению и обследованию, одновременно сведения о проведенном лечении и рекомендации по долечиванию направляются в учреждения первичной медико-санитарной помощи по месту прикрепления пациента.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Блок-схема N 2. Преемственность и последовательность на этапах оказания медицинской помощи населению города Москвы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рис. 2</w:t>
      </w:r>
    </w:p>
    <w:p w:rsidR="00712FAF" w:rsidRPr="00712FAF" w:rsidRDefault="00712FAF" w:rsidP="00712F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5. Медицинская профилактика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профилактика в городе Москве осуществляется на всех уровнях оказания населению первичной медико-санитарной помощи.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состояния здоровья, наличия факторов риска заболевания или выраженной патологии можно выделить три вида профилактики.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профилактика - система мер по предупреждению возникновения и воздействия факторов риска развития заболеваний (вакцинация, рациональный режим труда и отдыха, рациональное качественное питание, физическая активность, отказ от вредных привычек).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Вторичная профилактика - комплекс мероприятий, направленных на устранение выраженных факторов риска, которые при определенных условиях (стресс, ослабление иммунитета, чрезмерные нагрузки на любые другие функциональные системы организма) могут привести к возникновению, обострению и рецидиву заболевания.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Третичная профилактика - реабилитация (восстановление функций органов и систем организма).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профилактических мероприятий осуществляется в соответствии с порядками оказания медицинской помощи по профилю заболевания и настоящим приказом.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оказании первичной медико-санитарной помощи в рамках Территориальной программы государственных гарантий оказания гражданам Российской Федерации бесплатной медицинской помощи в городе Москве не обеспечиваются: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обязательных предварительных и периодических медицинских осмотров населения (за исключением граждан, включенных в перечень контингентов работников бюджетной сферы города Москвы, предварительные и периодические медицинские осмотры которых осуществляются за счет средств бюджета города Москвы и средств бюджета Московского городского фонда обязательного медицинского страхования).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сопровождение спортивных мероприятий, оздоровительных трудовых лагерей, спортивных лагерей, детских оздоровительных лагерей, массовых культурных и общественных мероприятий (за исключением мероприятий, реализуемых по плану, утверждаемому в установленном порядке в соответствии с правовыми актами города Москвы).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осмотры граждан, проводимые с целью получения специального права (на управление транспортным средством, для приобретения оружия), для занятий физкультурой и спортом.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Анонимная диагностика и лечение (за исключением профилактики, выявления и лечения лиц, инфицированных вирусами иммунодефицита человека).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Протезирование зубов (за исключением протезирования зубов льготным категориям гражданам и детям, имеющим право на такое протезирование в соответствии с законодательными и иными правовыми актами).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</w:t>
      </w:r>
      <w:proofErr w:type="spellStart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этапности</w:t>
      </w:r>
      <w:proofErr w:type="spellEnd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оказания медицинской помощи (маршрутизации) пациентов с различными заболеваниями по уровням оказания им медицинской помощи (без направления лечащего врача, медицинской организации, в которой оказывается первичная медико-санитарная помощь, направления Департамента здравоохранения города Москвы).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Косметологическая помощь.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 пунктов приводится в соответствии с источником</w:t>
      </w:r>
    </w:p>
    <w:p w:rsidR="00712FAF" w:rsidRPr="00712FAF" w:rsidRDefault="00712FAF" w:rsidP="00712F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6. Оценка деятельности учреждения первичной медико-санитарной помощи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 организации оказания первичной медико-санитарной помощи, соответствия структуры и штатной численности учреждения объемам проводимой работы используются показатели оценки деятельности городской поликлиники, показатели заболеваемости и смертности и иные показатели, характеризующие здоровье прикрепленного населения.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Показатели объема лечебно-профилактической работы в городской поликлинике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обеспеченности населения первичной медико-санитарной помощью (в расчете на 1 жителя):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всех посещений врачей / число прикрепленного населения.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обеспеченности населения первичной специализированной медико-санитарной помощью (в расчете на 1 жителя):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всех посещений врачей-специалистов / число прикрепленного населения.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Динамика посещений поликлиники: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посещений поликлиники за год / число посещений поликлиники за предыдущий период) x 100%.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посещений поликлиники по виду обращений: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посещений по поводу заболеваний (или профилактических осмотров) / общее число всех посещений поликлиники) x 100%.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структуры посещений поликлиники по врачебным специальностям: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посещений в поликлинике врачей данной специальности / число посещений в поликлинике врачей всех специальностей) x 100%.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повторности амбулаторных посещений: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повторных посещений врачей / число первичных посещений этих же врачей) x 100%.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численность населения на участке: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Среднегодовая численность населения, прикрепленного к поликлинике / число участков (терапевтических, педиатрических и др.).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нагрузки на врачебную должность (количество посещений на одну врачебную должность за день, час приема):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средняя дневная нагрузка врачей на приеме в поликлинике (на дому):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посещений врачей, включая профилактические, в поликлинике (или на дому) за год (квартал, месяц) / (число занятых врачебных должностей на приеме (по помощи на дому) x число дней работы в году (квартал, месяц);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среднечасовая нагрузка врачей на приеме в поликлинике (на дому):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посещений врачей в поликлинике (или на дому) за год (квартал, месяц) / число фактически отработанных врачами часов на приеме в поликлинике (или на дому) за год (квартал, месяц).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</w:t>
      </w:r>
      <w:proofErr w:type="spellStart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участковости</w:t>
      </w:r>
      <w:proofErr w:type="spellEnd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участковость</w:t>
      </w:r>
      <w:proofErr w:type="spellEnd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приеме (для терапевтического отделения):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посещений жителями участка своего участкового врача / число посещений терапевтов жителями района обслуживания поликлиники) x 100%;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участковость</w:t>
      </w:r>
      <w:proofErr w:type="spellEnd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приеме (для участковых терапевтов):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посещений жителями участка своего участкового врача / общее число посещений участковых врачей) x 100%;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</w:t>
      </w:r>
      <w:proofErr w:type="spellStart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участковость</w:t>
      </w:r>
      <w:proofErr w:type="spellEnd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дому (для терапевтического отделения):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посещений участковыми врачами жителей своих участков на дому / число посещений терапевтами жителей района обслуживания поликлиники на дому) x 100%;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участковость</w:t>
      </w:r>
      <w:proofErr w:type="spellEnd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дому (для участковых терапевтов):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посещений участковыми врачами жителей своих участков на дому / общее число посещений участковыми врачами больных на дому) x 100%.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помощи на дому: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посещений терапевтами больных на дому / общее число посещений жителями района терапевтов в поликлинике и на дому) x 100%.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Аналогично рассчитываются показатели для врачей других специальностей.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посещений на дому: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посещений на дому, выполненных врачами активно / число всех посещений врачами на дому) x 100%.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Показатель качества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расхождения диагнозов подразделений первого и второго уровней: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случаев расхождения диагнозов подразделений первого и второго уровней / число больных, направленных в подразделения второго уровня) x 100%.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Показатели заболеваемости и инвалидности по данным обращаемости в лечебно-профилактическое учреждение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заболеваемость: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первичных обращений по поводу заболеваний, впервые выявленных в данном году / средняя численность населения) x 1000.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Распространенность заболеваний: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первичных обращений по поводу заболеваний, выявленных в данном и в предыдущие годы / средняя численность населения) x 1000.</w:t>
      </w:r>
      <w:proofErr w:type="gramEnd"/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первичной заболеваемости данным заболеванием: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первичных обращений по поводу данного заболевания, впервые выявленного в отчетном году / средняя численность населения) x 1000.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распространенности данного заболевания: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первичных обращений по поводу данного заболевания, выявленного в данном и в предыдущие годы / средняя численность населения) x 1000.</w:t>
      </w:r>
      <w:proofErr w:type="gramEnd"/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Показатель структуры первичной заболеваемости: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первичных обращений по поводу определенного заболевания, впервые выявленного в данном году / число первичных обращений по поводу всех заболеваний, впервые выявленных в данном году) x 100%.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структуры распространенности заболеваний: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первичных обращений по поводу определенного заболевания, впервые выявленного в данном и в предыдущие годы / число первичных обращений по поводу всех заболеваний, впервые выявленных в данном и в предыдущие годы) x 100%.</w:t>
      </w:r>
      <w:proofErr w:type="gramEnd"/>
    </w:p>
    <w:p w:rsidR="00712FAF" w:rsidRPr="00712FAF" w:rsidRDefault="00712FAF" w:rsidP="00712F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Показатели заболеваемости с временной утратой трудоспособности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случаев временной утраты трудоспособности на 100 работающих в год: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случаев временной утраты трудоспособности / средняя численность работающих) x 100.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дней временной утраты трудоспособности на 100 работающих в год: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дней временной утраты трудоспособности / средняя численность работающих) x 100.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продолжительность одного случая нетрудоспособности: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дней временной утраты трудоспособности / число случаев временной утраты трудоспособности.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заболеваемости с временной утратой трудоспособности: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случаев (дней) временной утраты трудоспособности по поводу данного заболевания / число случаев (дней) временной утраты трудоспособности по поводу всех заболеваний) x 100%.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Показатели заболеваемости по данным медицинских осмотров (по результатам дополнительной диспансеризации работающего населения, целевых профилактических осмотров)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частоты выявления хронических заболеваний при медицинских осмотрах: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выявленных при медицинских осмотрах хронических заболеваний / общее число осмотренных) x 1000.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структуры патологической пораженности: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случаев выявления при медицинском осмотре данного хронического заболевания / общее число выявленных при медицинском осмотре хронических заболеваний) x 100%.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Удельный вес лиц, признанных при медицинском осмотре практически здоровыми: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(Число лиц, признанных при медицинском осмотре практически здоровыми / общее число осмотренных) x 100%.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Показатели инвалидности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первичной инвалидности трудоспособного населения: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лиц трудоспособного возраста, впервые признанных инвалидами в отчетном году / общая численность лиц трудоспособного возраста) x 10000 (1000).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структуры первичной инвалидности по заболеваниям: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лиц, впервые признанных инвалидами от отдельных заболеваний в отчетном году / общее число лиц, впервые признанных инвалидами в отчетном году) x 100%.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структуры первичной инвалидности по группам инвалидности: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лиц, впервые признанных инвалидами 1-й (2-й, 3-й) группы в отчетном году / число лиц, впервые признанных инвалидами в отчетном году) x 100%.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общей инвалидности трудоспособного населения (распространенность инвалидности): (Число инвалидов трудоспособного возраста / среднегодовая численность трудоспособного населения) x 10000 (1000).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Удельный вес лиц, впервые признанных инвалидами: (Число лиц, впервые признанных инвалидами в отчетном году / общее число инвалидов на начало отчетного года) x 100%.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Показатели диспансерной работы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 населения диспансерным наблюдением: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лиц, состоявших на диспансерном учете в течение года / среднегодовая численность населения, прикрепленного к поликлинике) x 100.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охвата больных диспансерным наблюдением: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больных, состоявших на диспансерном учете по поводу данного заболевания на конец отчетного года / общее число зарегистрированных больных с данным заболеванием на конец отчетного года) x 100%.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структуры больных, состоявших на диспансерном учете: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больных, состоявших на диспансерном учете по поводу данного заболевания на конец отчетного года / общее число больных, состоявших на диспансерном учете на конец отчетного года) x 100%.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своевременности взятия больных на диспансерный учет: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(Число больных, взятых на диспансерный учет в течение года из числа лиц с впервые установленным диагнозом/число лиц </w:t>
      </w:r>
      <w:proofErr w:type="gramStart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впервые </w:t>
      </w:r>
      <w:proofErr w:type="gramStart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данном году установленным диагнозом) x 100%.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Число случаев (дней) временной нетрудоспособности на 100 работающих, состоявших на диспансерном учете*: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(Число случаев (дней) временной нетрудоспособности </w:t>
      </w:r>
      <w:proofErr w:type="gramStart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работающих, состоявших на диспансерном учете / общее число работающих, состоявших на диспансерном учете) x 100.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показатели сравниваются с данными предыдущих лет.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больных, переведенных из одной группы диспансерного учета в другую: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больных, переведенных в более "легкую" ("тяжелую") группу диспансерного учета / общее число больных, состоявших на диспансерном учете) x 100%.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больных, состоявших на диспансерном учете, переведенных на инвалидность: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больных, состоявших на диспансерном учете, переведенных на инвалидность / общее число больных, состоявших на диспансерном учете) x 100%.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Показатели обеспеченности населения медицинскими кадрами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населения врачебными кадрами (кадрами среднего медицинского персонала):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физических лиц - врачей (среднего медицинского персонала) / среднегодовая численность населения) x 10000.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Удельный вес врачей (среднего медицинского персонала) отдельных специальностей в общей численности врачей (среднего медицинского персонала):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врачей (среднего медицинского персонала) данной специальности / общее число врачей (среднего медицинского персонала) x 100%.</w:t>
      </w:r>
      <w:proofErr w:type="gramEnd"/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Укомплектованность врачебных должностей (среднего медицинского персонала):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занятых врачебных должностей (среднего медицинского персонала) / число штатных врачебных должностей (среднего медицинского персонала) x 100%.</w:t>
      </w:r>
      <w:proofErr w:type="gramEnd"/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совместительства:</w:t>
      </w:r>
    </w:p>
    <w:p w:rsidR="00712FAF" w:rsidRPr="00712FAF" w:rsidRDefault="00712FAF" w:rsidP="00712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занятых врачебных должностей (среднего медицинского персонала) / число физических лиц врачей (среднего медицинского персонала).</w:t>
      </w:r>
    </w:p>
    <w:p w:rsidR="00712FAF" w:rsidRPr="00712FAF" w:rsidRDefault="00712FAF" w:rsidP="00712FAF">
      <w:pPr>
        <w:pBdr>
          <w:bottom w:val="single" w:sz="6" w:space="0" w:color="F0F0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2" w:name="review"/>
      <w:bookmarkEnd w:id="2"/>
      <w:r w:rsidRPr="00712FA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ОБЗОР ДОКУМЕНТА</w:t>
      </w:r>
    </w:p>
    <w:p w:rsidR="00712FAF" w:rsidRPr="00712FAF" w:rsidRDefault="00712FAF" w:rsidP="00712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определяют порядок распределения потоков пациентов в зависимости от цели обращения за медицинской помощью, порядок взаимодействия структурных подразделений городской поликлиники, а также порядок взаимодействия городской поликлиники и лечебно-диагностических специализированных подразделений стационарных учреждений. Установлены принципы осуществления медицинской профилактики.</w:t>
      </w:r>
    </w:p>
    <w:p w:rsidR="00712FAF" w:rsidRPr="00712FAF" w:rsidRDefault="00712FAF" w:rsidP="00712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эффективности организации оказания первичной медико-санитарной помощи, соответствия структуры и штатной численности учреждения объемам проводимой работы осуществляется на основании показателей оценки деятельности городской поликлиники, показателей заболеваемости и смертности, а также на основании других показателей, характеризующих здоровье прикрепленного населения.</w:t>
      </w:r>
    </w:p>
    <w:p w:rsidR="003A39CD" w:rsidRPr="00712FAF" w:rsidRDefault="00712FAF" w:rsidP="00712FAF">
      <w:pPr>
        <w:rPr>
          <w:rFonts w:ascii="Times New Roman" w:hAnsi="Times New Roman" w:cs="Times New Roman"/>
          <w:sz w:val="24"/>
          <w:szCs w:val="24"/>
        </w:rPr>
      </w:pP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3A39CD" w:rsidRPr="0071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AF"/>
    <w:rsid w:val="003A39CD"/>
    <w:rsid w:val="00712FAF"/>
    <w:rsid w:val="00E3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4881</Words>
  <Characters>27823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Секретарь</cp:lastModifiedBy>
  <cp:revision>2</cp:revision>
  <cp:lastPrinted>2014-04-10T11:05:00Z</cp:lastPrinted>
  <dcterms:created xsi:type="dcterms:W3CDTF">2015-10-30T16:14:00Z</dcterms:created>
  <dcterms:modified xsi:type="dcterms:W3CDTF">2015-10-30T16:14:00Z</dcterms:modified>
</cp:coreProperties>
</file>