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7" w:rsidRDefault="00C918A7" w:rsidP="00C918A7">
      <w:pPr>
        <w:pStyle w:val="ConsPlusNormal"/>
        <w:jc w:val="both"/>
      </w:pPr>
    </w:p>
    <w:p w:rsidR="00C918A7" w:rsidRDefault="00C918A7" w:rsidP="00C918A7">
      <w:pPr>
        <w:pStyle w:val="ConsPlusNormal"/>
        <w:jc w:val="right"/>
        <w:outlineLvl w:val="0"/>
      </w:pPr>
      <w:r>
        <w:t>Приложение N 2</w:t>
      </w:r>
    </w:p>
    <w:p w:rsidR="00C918A7" w:rsidRDefault="00C918A7" w:rsidP="00C918A7">
      <w:pPr>
        <w:pStyle w:val="ConsPlusNormal"/>
        <w:jc w:val="right"/>
      </w:pPr>
      <w:r>
        <w:t>к распоряжению Правительства</w:t>
      </w:r>
    </w:p>
    <w:p w:rsidR="00C918A7" w:rsidRDefault="00C918A7" w:rsidP="00C918A7">
      <w:pPr>
        <w:pStyle w:val="ConsPlusNormal"/>
        <w:jc w:val="right"/>
      </w:pPr>
      <w:r>
        <w:t>Российской Федерации</w:t>
      </w:r>
    </w:p>
    <w:p w:rsidR="00C918A7" w:rsidRDefault="00C918A7" w:rsidP="00C918A7">
      <w:pPr>
        <w:pStyle w:val="ConsPlusNormal"/>
        <w:jc w:val="right"/>
      </w:pPr>
      <w:r>
        <w:t>от 12 октября 2019 г. N 2406-р</w:t>
      </w:r>
    </w:p>
    <w:p w:rsidR="00C918A7" w:rsidRDefault="00C918A7" w:rsidP="00C918A7">
      <w:pPr>
        <w:pStyle w:val="ConsPlusNormal"/>
        <w:jc w:val="both"/>
      </w:pPr>
    </w:p>
    <w:p w:rsidR="00C918A7" w:rsidRDefault="00C918A7" w:rsidP="00C918A7">
      <w:pPr>
        <w:pStyle w:val="ConsPlusTitle"/>
        <w:jc w:val="center"/>
      </w:pPr>
      <w:bookmarkStart w:id="0" w:name="Par4626"/>
      <w:bookmarkEnd w:id="0"/>
      <w:r>
        <w:t>ПЕРЕЧЕНЬ</w:t>
      </w:r>
    </w:p>
    <w:p w:rsidR="00C918A7" w:rsidRDefault="00C918A7" w:rsidP="00C918A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918A7" w:rsidRDefault="00C918A7" w:rsidP="00C918A7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918A7" w:rsidRDefault="00C918A7" w:rsidP="00C918A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918A7" w:rsidRDefault="00C918A7" w:rsidP="00C918A7">
      <w:pPr>
        <w:pStyle w:val="ConsPlusTitle"/>
        <w:jc w:val="center"/>
      </w:pPr>
      <w:r>
        <w:t>МЕДИЦИНСКИХ ОРГАНИЗАЦИЙ</w:t>
      </w:r>
    </w:p>
    <w:p w:rsidR="00C918A7" w:rsidRDefault="00C918A7" w:rsidP="00C918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650"/>
        <w:gridCol w:w="2127"/>
        <w:gridCol w:w="1273"/>
        <w:gridCol w:w="4255"/>
      </w:tblGrid>
      <w:tr w:rsidR="00C918A7" w:rsidTr="00C918A7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7" w:rsidRDefault="00C918A7" w:rsidP="00815BF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7" w:rsidRDefault="00C918A7" w:rsidP="00815BF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A7" w:rsidRDefault="00C918A7" w:rsidP="00815BF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8A7" w:rsidRDefault="00C918A7" w:rsidP="00815BFB">
            <w:pPr>
              <w:pStyle w:val="ConsPlusNormal"/>
              <w:jc w:val="center"/>
            </w:pPr>
            <w:r>
              <w:t>Лекарственные формы</w:t>
            </w:r>
          </w:p>
        </w:tc>
        <w:bookmarkStart w:id="1" w:name="_GoBack"/>
        <w:bookmarkEnd w:id="1"/>
      </w:tr>
      <w:tr w:rsidR="00C918A7" w:rsidTr="00C918A7">
        <w:trPr>
          <w:gridAfter w:val="1"/>
          <w:wAfter w:w="4255" w:type="dxa"/>
        </w:trPr>
        <w:tc>
          <w:tcPr>
            <w:tcW w:w="1020" w:type="dxa"/>
            <w:tcBorders>
              <w:top w:val="single" w:sz="4" w:space="0" w:color="auto"/>
            </w:tcBorders>
          </w:tcPr>
          <w:p w:rsidR="00C918A7" w:rsidRDefault="00C918A7" w:rsidP="00815BF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:rsidR="00C918A7" w:rsidRDefault="00C918A7" w:rsidP="00815BF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кишечнорастворимые;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кишечнорастворимые;</w:t>
            </w:r>
          </w:p>
          <w:p w:rsidR="00C918A7" w:rsidRDefault="00C918A7" w:rsidP="00815BFB">
            <w:pPr>
              <w:pStyle w:val="ConsPlusNormal"/>
            </w:pPr>
            <w:r>
              <w:t>таблетки кишечнорастворимые</w:t>
            </w:r>
            <w:r>
              <w:lastRenderedPageBreak/>
              <w:t>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метоклопрамид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суспензия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lastRenderedPageBreak/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суппозитории ректальные;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сироп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жевательн</w:t>
            </w:r>
            <w:r>
              <w:lastRenderedPageBreak/>
              <w:t>ые;</w:t>
            </w:r>
          </w:p>
          <w:p w:rsidR="00C918A7" w:rsidRDefault="00C918A7" w:rsidP="00815BFB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суппозитории ректальные;</w:t>
            </w:r>
          </w:p>
          <w:p w:rsidR="00C918A7" w:rsidRDefault="00C918A7" w:rsidP="00815BFB">
            <w:pPr>
              <w:pStyle w:val="ConsPlusNormal"/>
            </w:pPr>
            <w:r>
              <w:t>суспензия ректальная;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приема внутрь и местного применения;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918A7" w:rsidRDefault="00C918A7" w:rsidP="00815BFB">
            <w:pPr>
              <w:pStyle w:val="ConsPlusNormal"/>
            </w:pPr>
            <w:r>
              <w:t xml:space="preserve">суппозитории вагинальные и </w:t>
            </w:r>
            <w:r>
              <w:lastRenderedPageBreak/>
              <w:t>ректальные;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панкреатин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гранулы кишечнорастворимые;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кишечнорастворимые;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инсулины короткого действия и их аналоги </w:t>
            </w:r>
            <w:r>
              <w:lastRenderedPageBreak/>
              <w:t>для инъекционного введения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раствор </w:t>
            </w:r>
            <w:r>
              <w:lastRenderedPageBreak/>
              <w:t>для подкожного и внутривенного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lastRenderedPageBreak/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</w:t>
            </w:r>
            <w:r>
              <w:lastRenderedPageBreak/>
              <w:t>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 с пролонгированным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 A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драже;</w:t>
            </w:r>
          </w:p>
          <w:p w:rsidR="00C918A7" w:rsidRDefault="00C918A7" w:rsidP="00815BF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мазь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 (масляный);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тиамин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драже;</w:t>
            </w:r>
          </w:p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пиридоксин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кальция глюконат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 кишечнорастворимые;</w:t>
            </w:r>
          </w:p>
          <w:p w:rsidR="00C918A7" w:rsidRDefault="00C918A7" w:rsidP="00815BF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</w:t>
            </w:r>
            <w:r>
              <w:lastRenderedPageBreak/>
              <w:t>створимой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группа гепарина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гепарин натрия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таблетки жевательные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фолиевая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(для детей)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спрей дозированный;</w:t>
            </w:r>
          </w:p>
          <w:p w:rsidR="00C918A7" w:rsidRDefault="00C918A7" w:rsidP="00815BFB">
            <w:pPr>
              <w:pStyle w:val="ConsPlusNormal"/>
            </w:pPr>
            <w:r>
              <w:t>спрей подъязычный дозированный;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 xml:space="preserve">капсулы с </w:t>
            </w:r>
            <w:r>
              <w:lastRenderedPageBreak/>
              <w:t>пролонгированным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нитроглицерин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подъязычные;</w:t>
            </w:r>
          </w:p>
          <w:p w:rsidR="00C918A7" w:rsidRDefault="00C918A7" w:rsidP="00815BFB">
            <w:pPr>
              <w:pStyle w:val="ConsPlusNormal"/>
            </w:pPr>
            <w:r>
              <w:t>пленки для наклеивания на десну;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C918A7" w:rsidRDefault="00C918A7" w:rsidP="00815BFB">
            <w:pPr>
              <w:pStyle w:val="ConsPlusNormal"/>
            </w:pPr>
            <w:r>
              <w:t>таблетки подъязычные;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диуретики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контролир</w:t>
            </w:r>
            <w:r>
              <w:lastRenderedPageBreak/>
              <w:t>уемым высвобождением,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фуросемид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</w:t>
            </w:r>
            <w:r>
              <w:lastRenderedPageBreak/>
              <w:t>рованным высвобождением,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АПФ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ингибиторы АПФ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</w:t>
            </w:r>
            <w:r>
              <w:lastRenderedPageBreak/>
              <w:t>уемые</w:t>
            </w:r>
            <w:proofErr w:type="spellEnd"/>
            <w:r>
              <w:t xml:space="preserve"> в полости рта;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мазь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крем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крем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мазь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порошок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местного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918A7" w:rsidRDefault="00C918A7" w:rsidP="00815BFB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918A7" w:rsidRDefault="00C918A7" w:rsidP="00815BFB">
            <w:pPr>
              <w:pStyle w:val="ConsPlusNormal"/>
            </w:pPr>
            <w:r>
              <w:t>суппозитории вагинальные;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йода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этанол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концентрат для приготовления раствора для наружного применени</w:t>
            </w:r>
            <w:r>
              <w:lastRenderedPageBreak/>
              <w:t>я и приготовления лекарственных форм;</w:t>
            </w:r>
          </w:p>
          <w:p w:rsidR="00C918A7" w:rsidRDefault="00C918A7" w:rsidP="00815BFB">
            <w:pPr>
              <w:pStyle w:val="ConsPlusNormal"/>
            </w:pPr>
            <w:r>
              <w:t>раствор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суппозитории вагинальные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гель вагинальный;</w:t>
            </w:r>
          </w:p>
          <w:p w:rsidR="00C918A7" w:rsidRDefault="00C918A7" w:rsidP="00815BFB">
            <w:pPr>
              <w:pStyle w:val="ConsPlusNormal"/>
            </w:pPr>
            <w:r>
              <w:t>суппозитории вагинальные;</w:t>
            </w:r>
          </w:p>
          <w:p w:rsidR="00C918A7" w:rsidRDefault="00C918A7" w:rsidP="00815BFB">
            <w:pPr>
              <w:pStyle w:val="ConsPlusNormal"/>
            </w:pPr>
            <w:r>
              <w:t>таблетки вагинальные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андрогены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тестостерон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гель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гестагены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прогестерон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гонадотропины и другие стимуляторы </w:t>
            </w:r>
            <w:r>
              <w:lastRenderedPageBreak/>
              <w:t>овуляции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гонадотропины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капсулы кишечнорастворимые пролонгированного </w:t>
            </w:r>
            <w:r>
              <w:lastRenderedPageBreak/>
              <w:t>действия;</w:t>
            </w:r>
          </w:p>
          <w:p w:rsidR="00C918A7" w:rsidRDefault="00C918A7" w:rsidP="00815BF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контролир</w:t>
            </w:r>
            <w:r>
              <w:lastRenderedPageBreak/>
              <w:t>уемым высвобождением,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назальные;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 дозированный;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 подъязычные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 xml:space="preserve">микросферы для приготовления суспензии </w:t>
            </w:r>
            <w:r>
              <w:lastRenderedPageBreak/>
              <w:t>для внутримышечного введения;</w:t>
            </w:r>
          </w:p>
          <w:p w:rsidR="00C918A7" w:rsidRDefault="00C918A7" w:rsidP="00815BF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гидрокортизон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крем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мазь глазная;</w:t>
            </w:r>
          </w:p>
          <w:p w:rsidR="00C918A7" w:rsidRDefault="00C918A7" w:rsidP="00815BFB">
            <w:pPr>
              <w:pStyle w:val="ConsPlusNormal"/>
            </w:pPr>
            <w:r>
              <w:t>мазь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преднизолон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мазь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йода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йода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калия йодид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жевательные;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тетрациклины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тетрациклины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амоксициллин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ампициллин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оксациллин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гранулы </w:t>
            </w:r>
            <w:r>
              <w:lastRenderedPageBreak/>
              <w:t>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глазные;</w:t>
            </w:r>
          </w:p>
          <w:p w:rsidR="00C918A7" w:rsidRDefault="00C918A7" w:rsidP="00815BFB">
            <w:pPr>
              <w:pStyle w:val="ConsPlusNormal"/>
            </w:pPr>
            <w:r>
              <w:t xml:space="preserve">капли </w:t>
            </w:r>
            <w:r>
              <w:lastRenderedPageBreak/>
              <w:t>глазные и ушные;</w:t>
            </w:r>
          </w:p>
          <w:p w:rsidR="00C918A7" w:rsidRDefault="00C918A7" w:rsidP="00815BFB">
            <w:pPr>
              <w:pStyle w:val="ConsPlusNormal"/>
            </w:pPr>
            <w:r>
              <w:t>мазь глазная;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глазные;</w:t>
            </w:r>
          </w:p>
          <w:p w:rsidR="00C918A7" w:rsidRDefault="00C918A7" w:rsidP="00815BFB">
            <w:pPr>
              <w:pStyle w:val="ConsPlusNormal"/>
            </w:pPr>
            <w:r>
              <w:t>капли глазные и ушные;</w:t>
            </w:r>
          </w:p>
          <w:p w:rsidR="00C918A7" w:rsidRDefault="00C918A7" w:rsidP="00815BFB">
            <w:pPr>
              <w:pStyle w:val="ConsPlusNormal"/>
            </w:pPr>
            <w:r>
              <w:t>капли ушные;</w:t>
            </w:r>
          </w:p>
          <w:p w:rsidR="00C918A7" w:rsidRDefault="00C918A7" w:rsidP="00815BFB">
            <w:pPr>
              <w:pStyle w:val="ConsPlusNormal"/>
            </w:pPr>
            <w:r>
              <w:t>мазь глазная;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  <w:r>
              <w:lastRenderedPageBreak/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антибиотики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приема внутрь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ацикловир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крем для местного и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крем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мазь глазная;</w:t>
            </w:r>
          </w:p>
          <w:p w:rsidR="00C918A7" w:rsidRDefault="00C918A7" w:rsidP="00815BFB">
            <w:pPr>
              <w:pStyle w:val="ConsPlusNormal"/>
            </w:pPr>
            <w:r>
              <w:t>мазь для местного и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мазь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внутривенного введения;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антиметаболиты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раствор для инъекций;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аналоги пурина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 xml:space="preserve">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мягкие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внутривенного и внутримышечного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гестагены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внутримышечного введения;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суспензии для внутримышечного введения</w:t>
            </w:r>
          </w:p>
          <w:p w:rsidR="00C918A7" w:rsidRDefault="00C918A7" w:rsidP="00815BFB">
            <w:pPr>
              <w:pStyle w:val="ConsPlusNormal"/>
            </w:pPr>
            <w:r>
              <w:t>пролонгированного действия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имплантат;</w:t>
            </w:r>
          </w:p>
          <w:p w:rsidR="00C918A7" w:rsidRDefault="00C918A7" w:rsidP="00815BF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</w:t>
            </w:r>
            <w:r>
              <w:lastRenderedPageBreak/>
              <w:t>введения;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</w:t>
            </w:r>
            <w:r>
              <w:lastRenderedPageBreak/>
              <w:t>шечного и подкожного введения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интерфероны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</w:t>
            </w:r>
            <w:r>
              <w:lastRenderedPageBreak/>
              <w:t>ктивального</w:t>
            </w:r>
            <w:proofErr w:type="spellEnd"/>
            <w:r>
              <w:t xml:space="preserve"> введения и закапывания в глаз;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</w:t>
            </w:r>
            <w:r>
              <w:lastRenderedPageBreak/>
              <w:t>для инъекций;</w:t>
            </w:r>
          </w:p>
          <w:p w:rsidR="00C918A7" w:rsidRDefault="00C918A7" w:rsidP="00815BF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 xml:space="preserve">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концентрат для приготовл</w:t>
            </w:r>
            <w:r>
              <w:lastRenderedPageBreak/>
              <w:t xml:space="preserve">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мягкие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глазные;</w:t>
            </w:r>
          </w:p>
          <w:p w:rsidR="00C918A7" w:rsidRDefault="00C918A7" w:rsidP="00815BFB">
            <w:pPr>
              <w:pStyle w:val="ConsPlusNormal"/>
            </w:pPr>
            <w:r>
              <w:t>капсулы кишечнорастворимые</w:t>
            </w:r>
            <w:r>
              <w:lastRenderedPageBreak/>
              <w:t>;</w:t>
            </w:r>
          </w:p>
          <w:p w:rsidR="00C918A7" w:rsidRDefault="00C918A7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раствор для внутримышечного введения;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</w:t>
            </w:r>
          </w:p>
          <w:p w:rsidR="00C918A7" w:rsidRDefault="00C918A7" w:rsidP="00815BFB">
            <w:pPr>
              <w:pStyle w:val="ConsPlusNormal"/>
            </w:pPr>
            <w:r>
              <w:t>кишечнорастворимой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ибупрофен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гель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крем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мазь для наружного применения;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 (для детей);</w:t>
            </w:r>
          </w:p>
          <w:p w:rsidR="00C918A7" w:rsidRDefault="00C918A7" w:rsidP="00815BFB">
            <w:pPr>
              <w:pStyle w:val="ConsPlusNormal"/>
            </w:pPr>
            <w:r>
              <w:t>суспензия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суспензия для приема внутрь (для детей);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</w:t>
            </w:r>
            <w:r>
              <w:lastRenderedPageBreak/>
              <w:t>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 (для детей);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нервная система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анестетики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анальгетики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морфин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раствор для инъекций;</w:t>
            </w:r>
          </w:p>
          <w:p w:rsidR="00C918A7" w:rsidRDefault="00C918A7" w:rsidP="00815BFB">
            <w:pPr>
              <w:pStyle w:val="ConsPlusNormal"/>
            </w:pPr>
            <w:r>
              <w:t>раствор для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 защечные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инъекций;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парацетамол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приема внутрь (для детей);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ректальные;</w:t>
            </w:r>
          </w:p>
          <w:p w:rsidR="00C918A7" w:rsidRDefault="00C918A7" w:rsidP="00815BFB">
            <w:pPr>
              <w:pStyle w:val="ConsPlusNormal"/>
            </w:pPr>
            <w:r>
              <w:t>суппозитории ректальные (для детей);</w:t>
            </w:r>
          </w:p>
          <w:p w:rsidR="00C918A7" w:rsidRDefault="00C918A7" w:rsidP="00815BFB">
            <w:pPr>
              <w:pStyle w:val="ConsPlusNormal"/>
            </w:pPr>
            <w:r>
              <w:t>суспензия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суспензия для приема внутрь (для детей);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(для детей)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клоназепам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суспензия </w:t>
            </w:r>
            <w:r>
              <w:lastRenderedPageBreak/>
              <w:t>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гранулы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капсулы кишечнорастворимые;</w:t>
            </w:r>
          </w:p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сироп (для детей);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</w:t>
            </w:r>
            <w:r>
              <w:lastRenderedPageBreak/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третичные амины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драже;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порошок для приготовления суспензии для внутримышечного введения пролонгир</w:t>
            </w:r>
            <w:r>
              <w:lastRenderedPageBreak/>
              <w:t>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918A7" w:rsidRDefault="00C918A7" w:rsidP="00815BFB">
            <w:pPr>
              <w:pStyle w:val="ConsPlusNormal"/>
            </w:pPr>
            <w:r>
              <w:t>таблетки для рассасывания;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бромдигидрохлорфенилбензодиазепин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  <w:r>
              <w:lastRenderedPageBreak/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неселективные ингибиторы обратного </w:t>
            </w:r>
            <w:r>
              <w:lastRenderedPageBreak/>
              <w:t>захвата моноаминов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драже;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инъекций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сукцинат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lastRenderedPageBreak/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таблетки, </w:t>
            </w:r>
            <w:r>
              <w:lastRenderedPageBreak/>
              <w:t>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гель назальный;</w:t>
            </w:r>
          </w:p>
          <w:p w:rsidR="00C918A7" w:rsidRDefault="00C918A7" w:rsidP="00815BFB">
            <w:pPr>
              <w:pStyle w:val="ConsPlusNormal"/>
            </w:pPr>
            <w:r>
              <w:t>капли назальные;</w:t>
            </w:r>
          </w:p>
          <w:p w:rsidR="00C918A7" w:rsidRDefault="00C918A7" w:rsidP="00815BFB">
            <w:pPr>
              <w:pStyle w:val="ConsPlusNormal"/>
            </w:pPr>
            <w:r>
              <w:t>капли назальные (для детей);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 дозирован</w:t>
            </w:r>
            <w:r>
              <w:lastRenderedPageBreak/>
              <w:t>ный;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местного применения;</w:t>
            </w:r>
          </w:p>
          <w:p w:rsidR="00C918A7" w:rsidRDefault="00C918A7" w:rsidP="00815BF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аэрозоль для </w:t>
            </w:r>
            <w:r>
              <w:lastRenderedPageBreak/>
              <w:t>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918A7" w:rsidRDefault="00C918A7" w:rsidP="00815BFB">
            <w:pPr>
              <w:pStyle w:val="ConsPlusNormal"/>
            </w:pPr>
            <w:r>
              <w:t>капсулы для ингаляций;</w:t>
            </w:r>
          </w:p>
          <w:p w:rsidR="00C918A7" w:rsidRDefault="00C918A7" w:rsidP="00815BFB">
            <w:pPr>
              <w:pStyle w:val="ConsPlusNormal"/>
            </w:pPr>
            <w:r>
              <w:t>капсулы с порошком для ингаляций;</w:t>
            </w:r>
          </w:p>
          <w:p w:rsidR="00C918A7" w:rsidRDefault="00C918A7" w:rsidP="00815BFB">
            <w:pPr>
              <w:pStyle w:val="ConsPlusNormal"/>
            </w:pPr>
            <w:r>
              <w:t>порошок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раствор для ингаляций;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капсулы с порошком для ингаляций;</w:t>
            </w:r>
          </w:p>
          <w:p w:rsidR="00C918A7" w:rsidRDefault="00C918A7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 с порошком для ингаляций набор;</w:t>
            </w:r>
          </w:p>
          <w:p w:rsidR="00C918A7" w:rsidRDefault="00C918A7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lastRenderedPageBreak/>
              <w:t xml:space="preserve">порошок </w:t>
            </w:r>
            <w:r>
              <w:lastRenderedPageBreak/>
              <w:t>для ингаляций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капсулы с порошком для ингаляций;</w:t>
            </w:r>
          </w:p>
          <w:p w:rsidR="00C918A7" w:rsidRDefault="00C918A7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C918A7" w:rsidRDefault="00C918A7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 дозированный;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капли назальные;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капсулы кишечнорастворимые;</w:t>
            </w:r>
          </w:p>
          <w:p w:rsidR="00C918A7" w:rsidRDefault="00C918A7" w:rsidP="00815BFB">
            <w:pPr>
              <w:pStyle w:val="ConsPlusNormal"/>
            </w:pPr>
            <w:r>
              <w:t>порошок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раствор для ингаляций;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 дозированный;</w:t>
            </w:r>
          </w:p>
          <w:p w:rsidR="00C918A7" w:rsidRDefault="00C918A7" w:rsidP="00815BF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 w:val="restart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650" w:type="dxa"/>
            <w:vMerge w:val="restart"/>
          </w:tcPr>
          <w:p w:rsidR="00C918A7" w:rsidRDefault="00C918A7" w:rsidP="00815BF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4650" w:type="dxa"/>
            <w:vMerge/>
          </w:tcPr>
          <w:p w:rsidR="00C918A7" w:rsidRDefault="00C918A7" w:rsidP="00815BFB">
            <w:pPr>
              <w:pStyle w:val="ConsPlusNormal"/>
              <w:jc w:val="both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 с порошком для ингаляций;</w:t>
            </w:r>
          </w:p>
          <w:p w:rsidR="00C918A7" w:rsidRDefault="00C918A7" w:rsidP="00815BFB">
            <w:pPr>
              <w:pStyle w:val="ConsPlusNormal"/>
            </w:pPr>
            <w:r>
              <w:t>раствор для ингаляций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аэрозоль для ингаляций дозированный;</w:t>
            </w:r>
          </w:p>
          <w:p w:rsidR="00C918A7" w:rsidRDefault="00C918A7" w:rsidP="00815BFB">
            <w:pPr>
              <w:pStyle w:val="ConsPlusNormal"/>
            </w:pPr>
            <w:r>
              <w:t>капсулы;</w:t>
            </w:r>
          </w:p>
          <w:p w:rsidR="00C918A7" w:rsidRDefault="00C918A7" w:rsidP="00815BFB">
            <w:pPr>
              <w:pStyle w:val="ConsPlusNormal"/>
            </w:pPr>
            <w:r>
              <w:t>спрей назальный;</w:t>
            </w:r>
          </w:p>
          <w:p w:rsidR="00C918A7" w:rsidRDefault="00C918A7" w:rsidP="00815BFB">
            <w:pPr>
              <w:pStyle w:val="ConsPlusNormal"/>
            </w:pPr>
            <w:r>
              <w:t xml:space="preserve">спрей назальный </w:t>
            </w:r>
            <w:r>
              <w:lastRenderedPageBreak/>
              <w:t>дозированный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аминофиллин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918A7" w:rsidRDefault="00C918A7" w:rsidP="00815BFB">
            <w:pPr>
              <w:pStyle w:val="ConsPlusNormal"/>
            </w:pPr>
            <w:r>
              <w:t xml:space="preserve">раствор для </w:t>
            </w:r>
            <w:r>
              <w:lastRenderedPageBreak/>
              <w:t>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18A7" w:rsidRDefault="00C918A7" w:rsidP="00815BF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C918A7" w:rsidRDefault="00C918A7" w:rsidP="00815BFB">
            <w:pPr>
              <w:pStyle w:val="ConsPlusNormal"/>
            </w:pPr>
            <w:r>
              <w:t>пастилки;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 и ингаляций;</w:t>
            </w:r>
          </w:p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 для рассасывания;</w:t>
            </w:r>
          </w:p>
          <w:p w:rsidR="00C918A7" w:rsidRDefault="00C918A7" w:rsidP="00815BFB">
            <w:pPr>
              <w:pStyle w:val="ConsPlusNormal"/>
            </w:pPr>
            <w:r>
              <w:t>таблетки шипучие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C918A7" w:rsidRDefault="00C918A7" w:rsidP="00815BF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раствор для инъекций и ингаляций;</w:t>
            </w:r>
          </w:p>
          <w:p w:rsidR="00C918A7" w:rsidRDefault="00C918A7" w:rsidP="00815BFB">
            <w:pPr>
              <w:pStyle w:val="ConsPlusNormal"/>
            </w:pPr>
            <w:r>
              <w:t>раствор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таблетки;</w:t>
            </w:r>
          </w:p>
          <w:p w:rsidR="00C918A7" w:rsidRDefault="00C918A7" w:rsidP="00815BFB">
            <w:pPr>
              <w:pStyle w:val="ConsPlusNormal"/>
            </w:pPr>
            <w:r>
              <w:t>таблетки шипучие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сироп;</w:t>
            </w:r>
          </w:p>
          <w:p w:rsidR="00C918A7" w:rsidRDefault="00C918A7" w:rsidP="00815BFB">
            <w:pPr>
              <w:pStyle w:val="ConsPlusNormal"/>
            </w:pPr>
            <w:r>
              <w:t>суспензия для приема внутрь;</w:t>
            </w:r>
          </w:p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органы чувств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антибиотики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тетрациклин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мазь глазная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>пилокарпин</w:t>
            </w: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гель глазной;</w:t>
            </w:r>
          </w:p>
          <w:p w:rsidR="00C918A7" w:rsidRDefault="00C918A7" w:rsidP="00815BFB">
            <w:pPr>
              <w:pStyle w:val="ConsPlusNormal"/>
            </w:pPr>
            <w:r>
              <w:t>капли глазные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капли глазные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капли </w:t>
            </w:r>
            <w:r>
              <w:lastRenderedPageBreak/>
              <w:t>ушные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антидоты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33293B9C" wp14:editId="4FE09F18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таблетки жевательные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  <w:r>
              <w:t>капсулы</w:t>
            </w: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</w:tcPr>
          <w:p w:rsidR="00C918A7" w:rsidRDefault="00C918A7" w:rsidP="00815BF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650" w:type="dxa"/>
          </w:tcPr>
          <w:p w:rsidR="00C918A7" w:rsidRDefault="00C918A7" w:rsidP="00815BF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27" w:type="dxa"/>
          </w:tcPr>
          <w:p w:rsidR="00C918A7" w:rsidRDefault="00C918A7" w:rsidP="00815BFB">
            <w:pPr>
              <w:pStyle w:val="ConsPlusNormal"/>
            </w:pPr>
          </w:p>
        </w:tc>
        <w:tc>
          <w:tcPr>
            <w:tcW w:w="1273" w:type="dxa"/>
          </w:tcPr>
          <w:p w:rsidR="00C918A7" w:rsidRDefault="00C918A7" w:rsidP="00815BFB">
            <w:pPr>
              <w:pStyle w:val="ConsPlusNormal"/>
            </w:pPr>
          </w:p>
        </w:tc>
      </w:tr>
      <w:tr w:rsidR="00C918A7" w:rsidTr="00C918A7">
        <w:trPr>
          <w:gridAfter w:val="1"/>
          <w:wAfter w:w="4255" w:type="dxa"/>
        </w:trPr>
        <w:tc>
          <w:tcPr>
            <w:tcW w:w="1020" w:type="dxa"/>
            <w:tcBorders>
              <w:bottom w:val="single" w:sz="4" w:space="0" w:color="auto"/>
            </w:tcBorders>
          </w:tcPr>
          <w:p w:rsidR="00C918A7" w:rsidRDefault="00C918A7" w:rsidP="00815BFB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:rsidR="00C918A7" w:rsidRDefault="00C918A7" w:rsidP="00815BF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18A7" w:rsidRDefault="00C918A7" w:rsidP="00815BFB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918A7" w:rsidRDefault="00C918A7" w:rsidP="00815BF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918A7" w:rsidRDefault="00C918A7" w:rsidP="00C918A7">
      <w:pPr>
        <w:pStyle w:val="ConsPlusNormal"/>
        <w:jc w:val="both"/>
      </w:pPr>
    </w:p>
    <w:p w:rsidR="00C918A7" w:rsidRDefault="00C918A7" w:rsidP="00C918A7">
      <w:pPr>
        <w:pStyle w:val="ConsPlusNormal"/>
        <w:ind w:firstLine="540"/>
        <w:jc w:val="both"/>
      </w:pPr>
      <w:r>
        <w:t>--------------------------------</w:t>
      </w:r>
    </w:p>
    <w:p w:rsidR="00C918A7" w:rsidRDefault="00C918A7" w:rsidP="00C918A7">
      <w:pPr>
        <w:pStyle w:val="ConsPlusNormal"/>
        <w:spacing w:before="240"/>
        <w:ind w:firstLine="540"/>
        <w:jc w:val="both"/>
      </w:pPr>
      <w:bookmarkStart w:id="2" w:name="Par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918A7" w:rsidRDefault="00C918A7" w:rsidP="00C918A7">
      <w:pPr>
        <w:pStyle w:val="ConsPlusNormal"/>
        <w:jc w:val="both"/>
      </w:pPr>
    </w:p>
    <w:p w:rsidR="00C918A7" w:rsidRDefault="00C918A7" w:rsidP="00C918A7">
      <w:pPr>
        <w:pStyle w:val="ConsPlusNormal"/>
        <w:jc w:val="both"/>
      </w:pPr>
    </w:p>
    <w:p w:rsidR="00570E79" w:rsidRDefault="00570E79"/>
    <w:sectPr w:rsidR="00570E79" w:rsidSect="00C918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B3"/>
    <w:rsid w:val="00530AB3"/>
    <w:rsid w:val="00570E79"/>
    <w:rsid w:val="00C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91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135</Pages>
  <Words>10351</Words>
  <Characters>59003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2020-01-24T10:13:00Z</dcterms:created>
  <dcterms:modified xsi:type="dcterms:W3CDTF">2020-01-24T10:17:00Z</dcterms:modified>
</cp:coreProperties>
</file>